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5DE62" w14:textId="77777777" w:rsidR="006118E8" w:rsidRDefault="00843EE7">
      <w:r>
        <w:rPr>
          <w:noProof/>
        </w:rPr>
        <w:drawing>
          <wp:inline distT="0" distB="0" distL="0" distR="0" wp14:anchorId="1B17D9D8" wp14:editId="7D0CFEEB">
            <wp:extent cx="1645920" cy="1371600"/>
            <wp:effectExtent l="0" t="0" r="0" b="0"/>
            <wp:docPr id="205849652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5920" cy="1371600"/>
                    </a:xfrm>
                    <a:prstGeom prst="rect">
                      <a:avLst/>
                    </a:prstGeom>
                    <a:ln/>
                  </pic:spPr>
                </pic:pic>
              </a:graphicData>
            </a:graphic>
          </wp:inline>
        </w:drawing>
      </w:r>
    </w:p>
    <w:p w14:paraId="3B111D89" w14:textId="77777777" w:rsidR="006118E8" w:rsidRDefault="006118E8"/>
    <w:p w14:paraId="1AA6D2A2" w14:textId="77777777" w:rsidR="006118E8" w:rsidRDefault="006118E8">
      <w:pPr>
        <w:spacing w:after="200" w:line="276" w:lineRule="auto"/>
        <w:rPr>
          <w:b/>
          <w:sz w:val="48"/>
          <w:szCs w:val="48"/>
        </w:rPr>
      </w:pPr>
    </w:p>
    <w:p w14:paraId="0CEB5DBB" w14:textId="77777777" w:rsidR="006118E8" w:rsidRDefault="00843EE7">
      <w:pPr>
        <w:spacing w:after="200" w:line="276" w:lineRule="auto"/>
        <w:rPr>
          <w:b/>
          <w:sz w:val="48"/>
          <w:szCs w:val="48"/>
        </w:rPr>
      </w:pPr>
      <w:bookmarkStart w:id="0" w:name="_heading=h.49x2ik5" w:colFirst="0" w:colLast="0"/>
      <w:bookmarkEnd w:id="0"/>
      <w:r>
        <w:rPr>
          <w:b/>
          <w:sz w:val="48"/>
          <w:szCs w:val="48"/>
        </w:rPr>
        <w:t xml:space="preserve">Bid Pack </w:t>
      </w:r>
    </w:p>
    <w:p w14:paraId="3C779059" w14:textId="77777777" w:rsidR="006118E8" w:rsidRDefault="00843EE7">
      <w:pPr>
        <w:spacing w:after="200" w:line="276" w:lineRule="auto"/>
        <w:rPr>
          <w:b/>
          <w:sz w:val="36"/>
          <w:szCs w:val="36"/>
        </w:rPr>
      </w:pPr>
      <w:bookmarkStart w:id="1" w:name="_heading=h.gjdgxs" w:colFirst="0" w:colLast="0"/>
      <w:bookmarkEnd w:id="1"/>
      <w:r>
        <w:rPr>
          <w:b/>
          <w:sz w:val="36"/>
          <w:szCs w:val="36"/>
        </w:rPr>
        <w:t>Attachment 3 – Statement of Requirements</w:t>
      </w:r>
    </w:p>
    <w:p w14:paraId="51E96FC3" w14:textId="77777777" w:rsidR="006118E8" w:rsidRDefault="00843EE7">
      <w:pPr>
        <w:spacing w:line="360" w:lineRule="auto"/>
        <w:ind w:left="2835" w:hanging="2835"/>
        <w:rPr>
          <w:sz w:val="32"/>
          <w:szCs w:val="32"/>
        </w:rPr>
      </w:pPr>
      <w:bookmarkStart w:id="2" w:name="_heading=h.30j0zll" w:colFirst="0" w:colLast="0"/>
      <w:bookmarkEnd w:id="2"/>
      <w:r>
        <w:rPr>
          <w:sz w:val="32"/>
          <w:szCs w:val="32"/>
          <w:highlight w:val="white"/>
        </w:rPr>
        <w:t>Contract Reference:</w:t>
      </w:r>
      <w:r>
        <w:rPr>
          <w:sz w:val="32"/>
          <w:szCs w:val="32"/>
        </w:rPr>
        <w:t xml:space="preserve"> CCIH24A01 </w:t>
      </w:r>
    </w:p>
    <w:p w14:paraId="037165FC" w14:textId="77777777" w:rsidR="006118E8" w:rsidRDefault="00843EE7">
      <w:pPr>
        <w:spacing w:line="360" w:lineRule="auto"/>
        <w:ind w:left="2835" w:hanging="2835"/>
        <w:rPr>
          <w:sz w:val="32"/>
          <w:szCs w:val="32"/>
        </w:rPr>
      </w:pPr>
      <w:r>
        <w:rPr>
          <w:sz w:val="32"/>
          <w:szCs w:val="32"/>
        </w:rPr>
        <w:t>Provision of New Network Services</w:t>
      </w:r>
    </w:p>
    <w:p w14:paraId="3062155E" w14:textId="77777777" w:rsidR="006118E8" w:rsidRDefault="006118E8">
      <w:pPr>
        <w:spacing w:line="360" w:lineRule="auto"/>
        <w:ind w:left="2835" w:hanging="2835"/>
      </w:pPr>
    </w:p>
    <w:p w14:paraId="3DDA800E" w14:textId="77777777" w:rsidR="006118E8" w:rsidRDefault="00843EE7">
      <w:pPr>
        <w:rPr>
          <w:b/>
        </w:rPr>
      </w:pPr>
      <w:r>
        <w:br w:type="page"/>
      </w:r>
    </w:p>
    <w:p w14:paraId="026F68D0" w14:textId="77777777" w:rsidR="006118E8" w:rsidRDefault="00843EE7">
      <w:pPr>
        <w:pBdr>
          <w:top w:val="nil"/>
          <w:left w:val="nil"/>
          <w:bottom w:val="nil"/>
          <w:right w:val="nil"/>
          <w:between w:val="nil"/>
        </w:pBdr>
        <w:jc w:val="center"/>
        <w:rPr>
          <w:b/>
          <w:color w:val="000000"/>
        </w:rPr>
      </w:pPr>
      <w:r>
        <w:rPr>
          <w:b/>
          <w:color w:val="000000"/>
        </w:rPr>
        <w:lastRenderedPageBreak/>
        <w:t>CONTENTS</w:t>
      </w:r>
    </w:p>
    <w:p w14:paraId="0714B13B" w14:textId="77777777" w:rsidR="006118E8" w:rsidRDefault="006118E8"/>
    <w:p w14:paraId="3FDFEAB8" w14:textId="77777777" w:rsidR="006118E8" w:rsidRDefault="006118E8">
      <w:pPr>
        <w:keepNext/>
        <w:keepLines/>
        <w:pBdr>
          <w:top w:val="nil"/>
          <w:left w:val="nil"/>
          <w:bottom w:val="nil"/>
          <w:right w:val="nil"/>
          <w:between w:val="nil"/>
        </w:pBdr>
        <w:spacing w:before="240" w:line="259" w:lineRule="auto"/>
        <w:ind w:left="720" w:hanging="720"/>
        <w:rPr>
          <w:rFonts w:ascii="Cambria" w:eastAsia="Cambria" w:hAnsi="Cambria" w:cs="Cambria"/>
          <w:color w:val="366091"/>
          <w:sz w:val="32"/>
          <w:szCs w:val="32"/>
        </w:rPr>
      </w:pPr>
      <w:bookmarkStart w:id="3" w:name="_heading=h.3znysh7" w:colFirst="0" w:colLast="0"/>
      <w:bookmarkEnd w:id="3"/>
    </w:p>
    <w:sdt>
      <w:sdtPr>
        <w:rPr>
          <w:rFonts w:eastAsia="Arial"/>
          <w:caps w:val="0"/>
          <w:szCs w:val="24"/>
        </w:rPr>
        <w:id w:val="-1249805718"/>
        <w:docPartObj>
          <w:docPartGallery w:val="Table of Contents"/>
          <w:docPartUnique/>
        </w:docPartObj>
      </w:sdtPr>
      <w:sdtEndPr/>
      <w:sdtContent>
        <w:p w14:paraId="0C3C6DDA" w14:textId="4F774397" w:rsidR="00E867AD" w:rsidRDefault="00843EE7">
          <w:pPr>
            <w:pStyle w:val="TOC1"/>
            <w:rPr>
              <w:rFonts w:asciiTheme="minorHAnsi" w:eastAsiaTheme="minorEastAsia" w:hAnsiTheme="minorHAnsi" w:cstheme="minorBidi"/>
              <w:caps w:val="0"/>
              <w:noProof/>
              <w:lang w:eastAsia="en-GB"/>
            </w:rPr>
          </w:pPr>
          <w:r>
            <w:fldChar w:fldCharType="begin"/>
          </w:r>
          <w:r>
            <w:instrText xml:space="preserve"> TOC \h \u \z \t "Heading 1,1,Heading 2,2,Heading 3,3,Heading 4,4,Heading 5,5,Heading 6,6,"</w:instrText>
          </w:r>
          <w:r>
            <w:fldChar w:fldCharType="separate"/>
          </w:r>
          <w:hyperlink w:anchor="_Toc158018646" w:history="1">
            <w:r w:rsidR="00E867AD" w:rsidRPr="00593748">
              <w:rPr>
                <w:rStyle w:val="Hyperlink"/>
                <w:noProof/>
              </w:rPr>
              <w:t>1.</w:t>
            </w:r>
            <w:r w:rsidR="00E867AD">
              <w:rPr>
                <w:rFonts w:asciiTheme="minorHAnsi" w:eastAsiaTheme="minorEastAsia" w:hAnsiTheme="minorHAnsi" w:cstheme="minorBidi"/>
                <w:caps w:val="0"/>
                <w:noProof/>
                <w:lang w:eastAsia="en-GB"/>
              </w:rPr>
              <w:tab/>
            </w:r>
            <w:r w:rsidR="00E867AD" w:rsidRPr="00593748">
              <w:rPr>
                <w:rStyle w:val="Hyperlink"/>
                <w:noProof/>
              </w:rPr>
              <w:t>PURPOSE</w:t>
            </w:r>
            <w:r w:rsidR="00E867AD">
              <w:rPr>
                <w:noProof/>
                <w:webHidden/>
              </w:rPr>
              <w:tab/>
            </w:r>
            <w:r w:rsidR="00E867AD">
              <w:rPr>
                <w:noProof/>
                <w:webHidden/>
              </w:rPr>
              <w:fldChar w:fldCharType="begin"/>
            </w:r>
            <w:r w:rsidR="00E867AD">
              <w:rPr>
                <w:noProof/>
                <w:webHidden/>
              </w:rPr>
              <w:instrText xml:space="preserve"> PAGEREF _Toc158018646 \h </w:instrText>
            </w:r>
            <w:r w:rsidR="00E867AD">
              <w:rPr>
                <w:noProof/>
                <w:webHidden/>
              </w:rPr>
            </w:r>
            <w:r w:rsidR="00E867AD">
              <w:rPr>
                <w:noProof/>
                <w:webHidden/>
              </w:rPr>
              <w:fldChar w:fldCharType="separate"/>
            </w:r>
            <w:r w:rsidR="00C9488A">
              <w:rPr>
                <w:noProof/>
                <w:webHidden/>
              </w:rPr>
              <w:t>3</w:t>
            </w:r>
            <w:r w:rsidR="00E867AD">
              <w:rPr>
                <w:noProof/>
                <w:webHidden/>
              </w:rPr>
              <w:fldChar w:fldCharType="end"/>
            </w:r>
          </w:hyperlink>
        </w:p>
        <w:p w14:paraId="054F06A9" w14:textId="70038F0A" w:rsidR="00E867AD" w:rsidRDefault="00CC0432">
          <w:pPr>
            <w:pStyle w:val="TOC1"/>
            <w:rPr>
              <w:rFonts w:asciiTheme="minorHAnsi" w:eastAsiaTheme="minorEastAsia" w:hAnsiTheme="minorHAnsi" w:cstheme="minorBidi"/>
              <w:caps w:val="0"/>
              <w:noProof/>
              <w:lang w:eastAsia="en-GB"/>
            </w:rPr>
          </w:pPr>
          <w:hyperlink w:anchor="_Toc158018649" w:history="1">
            <w:r w:rsidR="00E867AD" w:rsidRPr="00593748">
              <w:rPr>
                <w:rStyle w:val="Hyperlink"/>
                <w:noProof/>
              </w:rPr>
              <w:t>2.</w:t>
            </w:r>
            <w:r w:rsidR="00E867AD">
              <w:rPr>
                <w:rFonts w:asciiTheme="minorHAnsi" w:eastAsiaTheme="minorEastAsia" w:hAnsiTheme="minorHAnsi" w:cstheme="minorBidi"/>
                <w:caps w:val="0"/>
                <w:noProof/>
                <w:lang w:eastAsia="en-GB"/>
              </w:rPr>
              <w:tab/>
            </w:r>
            <w:r w:rsidR="00E867AD" w:rsidRPr="00593748">
              <w:rPr>
                <w:rStyle w:val="Hyperlink"/>
                <w:noProof/>
              </w:rPr>
              <w:t>BACKGROUND TO THE BUYER</w:t>
            </w:r>
            <w:r w:rsidR="00E867AD">
              <w:rPr>
                <w:noProof/>
                <w:webHidden/>
              </w:rPr>
              <w:tab/>
            </w:r>
            <w:r w:rsidR="00E867AD">
              <w:rPr>
                <w:noProof/>
                <w:webHidden/>
              </w:rPr>
              <w:fldChar w:fldCharType="begin"/>
            </w:r>
            <w:r w:rsidR="00E867AD">
              <w:rPr>
                <w:noProof/>
                <w:webHidden/>
              </w:rPr>
              <w:instrText xml:space="preserve"> PAGEREF _Toc158018649 \h </w:instrText>
            </w:r>
            <w:r w:rsidR="00E867AD">
              <w:rPr>
                <w:noProof/>
                <w:webHidden/>
              </w:rPr>
            </w:r>
            <w:r w:rsidR="00E867AD">
              <w:rPr>
                <w:noProof/>
                <w:webHidden/>
              </w:rPr>
              <w:fldChar w:fldCharType="separate"/>
            </w:r>
            <w:r w:rsidR="00C9488A">
              <w:rPr>
                <w:noProof/>
                <w:webHidden/>
              </w:rPr>
              <w:t>3</w:t>
            </w:r>
            <w:r w:rsidR="00E867AD">
              <w:rPr>
                <w:noProof/>
                <w:webHidden/>
              </w:rPr>
              <w:fldChar w:fldCharType="end"/>
            </w:r>
          </w:hyperlink>
        </w:p>
        <w:p w14:paraId="43BF394B" w14:textId="5B7B23F9" w:rsidR="00E867AD" w:rsidRDefault="00CC0432">
          <w:pPr>
            <w:pStyle w:val="TOC1"/>
            <w:rPr>
              <w:rFonts w:asciiTheme="minorHAnsi" w:eastAsiaTheme="minorEastAsia" w:hAnsiTheme="minorHAnsi" w:cstheme="minorBidi"/>
              <w:caps w:val="0"/>
              <w:noProof/>
              <w:lang w:eastAsia="en-GB"/>
            </w:rPr>
          </w:pPr>
          <w:hyperlink w:anchor="_Toc158018652" w:history="1">
            <w:r w:rsidR="00E867AD" w:rsidRPr="00593748">
              <w:rPr>
                <w:rStyle w:val="Hyperlink"/>
                <w:noProof/>
              </w:rPr>
              <w:t>3.</w:t>
            </w:r>
            <w:r w:rsidR="00E867AD">
              <w:rPr>
                <w:rFonts w:asciiTheme="minorHAnsi" w:eastAsiaTheme="minorEastAsia" w:hAnsiTheme="minorHAnsi" w:cstheme="minorBidi"/>
                <w:caps w:val="0"/>
                <w:noProof/>
                <w:lang w:eastAsia="en-GB"/>
              </w:rPr>
              <w:tab/>
            </w:r>
            <w:r w:rsidR="00E867AD" w:rsidRPr="00593748">
              <w:rPr>
                <w:rStyle w:val="Hyperlink"/>
                <w:noProof/>
              </w:rPr>
              <w:t>BACKGROUND TO REQUIREMENT/OVERVIEW OF REQUIREMENT</w:t>
            </w:r>
            <w:r w:rsidR="00E867AD">
              <w:rPr>
                <w:noProof/>
                <w:webHidden/>
              </w:rPr>
              <w:tab/>
            </w:r>
            <w:r w:rsidR="00E867AD">
              <w:rPr>
                <w:noProof/>
                <w:webHidden/>
              </w:rPr>
              <w:fldChar w:fldCharType="begin"/>
            </w:r>
            <w:r w:rsidR="00E867AD">
              <w:rPr>
                <w:noProof/>
                <w:webHidden/>
              </w:rPr>
              <w:instrText xml:space="preserve"> PAGEREF _Toc158018652 \h </w:instrText>
            </w:r>
            <w:r w:rsidR="00E867AD">
              <w:rPr>
                <w:noProof/>
                <w:webHidden/>
              </w:rPr>
            </w:r>
            <w:r w:rsidR="00E867AD">
              <w:rPr>
                <w:noProof/>
                <w:webHidden/>
              </w:rPr>
              <w:fldChar w:fldCharType="separate"/>
            </w:r>
            <w:r w:rsidR="00C9488A">
              <w:rPr>
                <w:noProof/>
                <w:webHidden/>
              </w:rPr>
              <w:t>3</w:t>
            </w:r>
            <w:r w:rsidR="00E867AD">
              <w:rPr>
                <w:noProof/>
                <w:webHidden/>
              </w:rPr>
              <w:fldChar w:fldCharType="end"/>
            </w:r>
          </w:hyperlink>
        </w:p>
        <w:p w14:paraId="1A05B90E" w14:textId="48EA8895" w:rsidR="00E867AD" w:rsidRDefault="00CC0432">
          <w:pPr>
            <w:pStyle w:val="TOC1"/>
            <w:rPr>
              <w:rFonts w:asciiTheme="minorHAnsi" w:eastAsiaTheme="minorEastAsia" w:hAnsiTheme="minorHAnsi" w:cstheme="minorBidi"/>
              <w:caps w:val="0"/>
              <w:noProof/>
              <w:lang w:eastAsia="en-GB"/>
            </w:rPr>
          </w:pPr>
          <w:hyperlink w:anchor="_Toc158018655" w:history="1">
            <w:r w:rsidR="00E867AD" w:rsidRPr="00593748">
              <w:rPr>
                <w:rStyle w:val="Hyperlink"/>
                <w:noProof/>
              </w:rPr>
              <w:t>4.</w:t>
            </w:r>
            <w:r w:rsidR="00E867AD">
              <w:rPr>
                <w:rFonts w:asciiTheme="minorHAnsi" w:eastAsiaTheme="minorEastAsia" w:hAnsiTheme="minorHAnsi" w:cstheme="minorBidi"/>
                <w:caps w:val="0"/>
                <w:noProof/>
                <w:lang w:eastAsia="en-GB"/>
              </w:rPr>
              <w:tab/>
            </w:r>
            <w:r w:rsidR="00E867AD" w:rsidRPr="00593748">
              <w:rPr>
                <w:rStyle w:val="Hyperlink"/>
                <w:noProof/>
              </w:rPr>
              <w:t>DEFINITIONS</w:t>
            </w:r>
            <w:r w:rsidR="00E867AD">
              <w:rPr>
                <w:noProof/>
                <w:webHidden/>
              </w:rPr>
              <w:tab/>
            </w:r>
            <w:r w:rsidR="00E867AD">
              <w:rPr>
                <w:noProof/>
                <w:webHidden/>
              </w:rPr>
              <w:fldChar w:fldCharType="begin"/>
            </w:r>
            <w:r w:rsidR="00E867AD">
              <w:rPr>
                <w:noProof/>
                <w:webHidden/>
              </w:rPr>
              <w:instrText xml:space="preserve"> PAGEREF _Toc158018655 \h </w:instrText>
            </w:r>
            <w:r w:rsidR="00E867AD">
              <w:rPr>
                <w:noProof/>
                <w:webHidden/>
              </w:rPr>
            </w:r>
            <w:r w:rsidR="00E867AD">
              <w:rPr>
                <w:noProof/>
                <w:webHidden/>
              </w:rPr>
              <w:fldChar w:fldCharType="separate"/>
            </w:r>
            <w:r w:rsidR="00C9488A">
              <w:rPr>
                <w:noProof/>
                <w:webHidden/>
              </w:rPr>
              <w:t>3</w:t>
            </w:r>
            <w:r w:rsidR="00E867AD">
              <w:rPr>
                <w:noProof/>
                <w:webHidden/>
              </w:rPr>
              <w:fldChar w:fldCharType="end"/>
            </w:r>
          </w:hyperlink>
        </w:p>
        <w:p w14:paraId="68991A83" w14:textId="0DCF814C" w:rsidR="00E867AD" w:rsidRDefault="00CC0432">
          <w:pPr>
            <w:pStyle w:val="TOC1"/>
            <w:rPr>
              <w:rFonts w:asciiTheme="minorHAnsi" w:eastAsiaTheme="minorEastAsia" w:hAnsiTheme="minorHAnsi" w:cstheme="minorBidi"/>
              <w:caps w:val="0"/>
              <w:noProof/>
              <w:lang w:eastAsia="en-GB"/>
            </w:rPr>
          </w:pPr>
          <w:hyperlink w:anchor="_Toc158018659" w:history="1">
            <w:r w:rsidR="00E867AD" w:rsidRPr="00593748">
              <w:rPr>
                <w:rStyle w:val="Hyperlink"/>
                <w:noProof/>
              </w:rPr>
              <w:t>5.</w:t>
            </w:r>
            <w:r w:rsidR="00E867AD">
              <w:rPr>
                <w:rFonts w:asciiTheme="minorHAnsi" w:eastAsiaTheme="minorEastAsia" w:hAnsiTheme="minorHAnsi" w:cstheme="minorBidi"/>
                <w:caps w:val="0"/>
                <w:noProof/>
                <w:lang w:eastAsia="en-GB"/>
              </w:rPr>
              <w:tab/>
            </w:r>
            <w:r w:rsidR="00E867AD" w:rsidRPr="00593748">
              <w:rPr>
                <w:rStyle w:val="Hyperlink"/>
                <w:noProof/>
              </w:rPr>
              <w:t>SCOPE OF THE REQUIREMENT</w:t>
            </w:r>
            <w:r w:rsidR="00E867AD">
              <w:rPr>
                <w:noProof/>
                <w:webHidden/>
              </w:rPr>
              <w:tab/>
            </w:r>
            <w:r w:rsidR="00E867AD">
              <w:rPr>
                <w:noProof/>
                <w:webHidden/>
              </w:rPr>
              <w:fldChar w:fldCharType="begin"/>
            </w:r>
            <w:r w:rsidR="00E867AD">
              <w:rPr>
                <w:noProof/>
                <w:webHidden/>
              </w:rPr>
              <w:instrText xml:space="preserve"> PAGEREF _Toc158018659 \h </w:instrText>
            </w:r>
            <w:r w:rsidR="00E867AD">
              <w:rPr>
                <w:noProof/>
                <w:webHidden/>
              </w:rPr>
            </w:r>
            <w:r w:rsidR="00E867AD">
              <w:rPr>
                <w:noProof/>
                <w:webHidden/>
              </w:rPr>
              <w:fldChar w:fldCharType="separate"/>
            </w:r>
            <w:r w:rsidR="00C9488A">
              <w:rPr>
                <w:noProof/>
                <w:webHidden/>
              </w:rPr>
              <w:t>3</w:t>
            </w:r>
            <w:r w:rsidR="00E867AD">
              <w:rPr>
                <w:noProof/>
                <w:webHidden/>
              </w:rPr>
              <w:fldChar w:fldCharType="end"/>
            </w:r>
          </w:hyperlink>
        </w:p>
        <w:p w14:paraId="549AF7EB" w14:textId="4DF0F259" w:rsidR="00E867AD" w:rsidRDefault="00CC0432">
          <w:pPr>
            <w:pStyle w:val="TOC1"/>
            <w:rPr>
              <w:rFonts w:asciiTheme="minorHAnsi" w:eastAsiaTheme="minorEastAsia" w:hAnsiTheme="minorHAnsi" w:cstheme="minorBidi"/>
              <w:caps w:val="0"/>
              <w:noProof/>
              <w:lang w:eastAsia="en-GB"/>
            </w:rPr>
          </w:pPr>
          <w:hyperlink w:anchor="_Toc158018663" w:history="1">
            <w:r w:rsidR="00E867AD" w:rsidRPr="00593748">
              <w:rPr>
                <w:rStyle w:val="Hyperlink"/>
                <w:noProof/>
              </w:rPr>
              <w:t>6.</w:t>
            </w:r>
            <w:r w:rsidR="00E867AD">
              <w:rPr>
                <w:rFonts w:asciiTheme="minorHAnsi" w:eastAsiaTheme="minorEastAsia" w:hAnsiTheme="minorHAnsi" w:cstheme="minorBidi"/>
                <w:caps w:val="0"/>
                <w:noProof/>
                <w:lang w:eastAsia="en-GB"/>
              </w:rPr>
              <w:tab/>
            </w:r>
            <w:r w:rsidR="00E867AD" w:rsidRPr="00593748">
              <w:rPr>
                <w:rStyle w:val="Hyperlink"/>
                <w:noProof/>
              </w:rPr>
              <w:t>THE REQUIREMENT</w:t>
            </w:r>
            <w:r w:rsidR="00E867AD">
              <w:rPr>
                <w:noProof/>
                <w:webHidden/>
              </w:rPr>
              <w:tab/>
            </w:r>
            <w:r w:rsidR="00E867AD">
              <w:rPr>
                <w:noProof/>
                <w:webHidden/>
              </w:rPr>
              <w:fldChar w:fldCharType="begin"/>
            </w:r>
            <w:r w:rsidR="00E867AD">
              <w:rPr>
                <w:noProof/>
                <w:webHidden/>
              </w:rPr>
              <w:instrText xml:space="preserve"> PAGEREF _Toc158018663 \h </w:instrText>
            </w:r>
            <w:r w:rsidR="00E867AD">
              <w:rPr>
                <w:noProof/>
                <w:webHidden/>
              </w:rPr>
            </w:r>
            <w:r w:rsidR="00E867AD">
              <w:rPr>
                <w:noProof/>
                <w:webHidden/>
              </w:rPr>
              <w:fldChar w:fldCharType="separate"/>
            </w:r>
            <w:r w:rsidR="00C9488A">
              <w:rPr>
                <w:noProof/>
                <w:webHidden/>
              </w:rPr>
              <w:t>3</w:t>
            </w:r>
            <w:r w:rsidR="00E867AD">
              <w:rPr>
                <w:noProof/>
                <w:webHidden/>
              </w:rPr>
              <w:fldChar w:fldCharType="end"/>
            </w:r>
          </w:hyperlink>
        </w:p>
        <w:p w14:paraId="5825D487" w14:textId="78AEA5BE" w:rsidR="00E867AD" w:rsidRDefault="00CC0432">
          <w:pPr>
            <w:pStyle w:val="TOC1"/>
            <w:rPr>
              <w:rFonts w:asciiTheme="minorHAnsi" w:eastAsiaTheme="minorEastAsia" w:hAnsiTheme="minorHAnsi" w:cstheme="minorBidi"/>
              <w:caps w:val="0"/>
              <w:noProof/>
              <w:lang w:eastAsia="en-GB"/>
            </w:rPr>
          </w:pPr>
          <w:hyperlink w:anchor="_Toc158018666" w:history="1">
            <w:r w:rsidR="00E867AD" w:rsidRPr="00593748">
              <w:rPr>
                <w:rStyle w:val="Hyperlink"/>
                <w:noProof/>
              </w:rPr>
              <w:t>7.</w:t>
            </w:r>
            <w:r w:rsidR="00E867AD">
              <w:rPr>
                <w:rFonts w:asciiTheme="minorHAnsi" w:eastAsiaTheme="minorEastAsia" w:hAnsiTheme="minorHAnsi" w:cstheme="minorBidi"/>
                <w:caps w:val="0"/>
                <w:noProof/>
                <w:lang w:eastAsia="en-GB"/>
              </w:rPr>
              <w:tab/>
            </w:r>
            <w:r w:rsidR="00E867AD" w:rsidRPr="00593748">
              <w:rPr>
                <w:rStyle w:val="Hyperlink"/>
                <w:noProof/>
              </w:rPr>
              <w:t>KEY MILESTONES AND DELIVERABLES</w:t>
            </w:r>
            <w:r w:rsidR="00E867AD">
              <w:rPr>
                <w:noProof/>
                <w:webHidden/>
              </w:rPr>
              <w:tab/>
            </w:r>
            <w:r w:rsidR="00E867AD">
              <w:rPr>
                <w:noProof/>
                <w:webHidden/>
              </w:rPr>
              <w:fldChar w:fldCharType="begin"/>
            </w:r>
            <w:r w:rsidR="00E867AD">
              <w:rPr>
                <w:noProof/>
                <w:webHidden/>
              </w:rPr>
              <w:instrText xml:space="preserve"> PAGEREF _Toc158018666 \h </w:instrText>
            </w:r>
            <w:r w:rsidR="00E867AD">
              <w:rPr>
                <w:noProof/>
                <w:webHidden/>
              </w:rPr>
            </w:r>
            <w:r w:rsidR="00E867AD">
              <w:rPr>
                <w:noProof/>
                <w:webHidden/>
              </w:rPr>
              <w:fldChar w:fldCharType="separate"/>
            </w:r>
            <w:r w:rsidR="00C9488A">
              <w:rPr>
                <w:noProof/>
                <w:webHidden/>
              </w:rPr>
              <w:t>4</w:t>
            </w:r>
            <w:r w:rsidR="00E867AD">
              <w:rPr>
                <w:noProof/>
                <w:webHidden/>
              </w:rPr>
              <w:fldChar w:fldCharType="end"/>
            </w:r>
          </w:hyperlink>
        </w:p>
        <w:p w14:paraId="3E5716EF" w14:textId="6969AEB7" w:rsidR="00E867AD" w:rsidRDefault="00CC0432">
          <w:pPr>
            <w:pStyle w:val="TOC1"/>
            <w:rPr>
              <w:rFonts w:asciiTheme="minorHAnsi" w:eastAsiaTheme="minorEastAsia" w:hAnsiTheme="minorHAnsi" w:cstheme="minorBidi"/>
              <w:caps w:val="0"/>
              <w:noProof/>
              <w:lang w:eastAsia="en-GB"/>
            </w:rPr>
          </w:pPr>
          <w:hyperlink w:anchor="_Toc158018674" w:history="1">
            <w:r w:rsidR="00E867AD" w:rsidRPr="00593748">
              <w:rPr>
                <w:rStyle w:val="Hyperlink"/>
                <w:noProof/>
              </w:rPr>
              <w:t>8.</w:t>
            </w:r>
            <w:r w:rsidR="00E867AD">
              <w:rPr>
                <w:rFonts w:asciiTheme="minorHAnsi" w:eastAsiaTheme="minorEastAsia" w:hAnsiTheme="minorHAnsi" w:cstheme="minorBidi"/>
                <w:caps w:val="0"/>
                <w:noProof/>
                <w:lang w:eastAsia="en-GB"/>
              </w:rPr>
              <w:tab/>
            </w:r>
            <w:r w:rsidR="00E867AD" w:rsidRPr="00593748">
              <w:rPr>
                <w:rStyle w:val="Hyperlink"/>
                <w:noProof/>
              </w:rPr>
              <w:t>MANAGEMENT INFORMATION / REPORTING</w:t>
            </w:r>
            <w:r w:rsidR="00E867AD">
              <w:rPr>
                <w:noProof/>
                <w:webHidden/>
              </w:rPr>
              <w:tab/>
            </w:r>
            <w:r w:rsidR="00E867AD">
              <w:rPr>
                <w:noProof/>
                <w:webHidden/>
              </w:rPr>
              <w:fldChar w:fldCharType="begin"/>
            </w:r>
            <w:r w:rsidR="00E867AD">
              <w:rPr>
                <w:noProof/>
                <w:webHidden/>
              </w:rPr>
              <w:instrText xml:space="preserve"> PAGEREF _Toc158018674 \h </w:instrText>
            </w:r>
            <w:r w:rsidR="00E867AD">
              <w:rPr>
                <w:noProof/>
                <w:webHidden/>
              </w:rPr>
            </w:r>
            <w:r w:rsidR="00E867AD">
              <w:rPr>
                <w:noProof/>
                <w:webHidden/>
              </w:rPr>
              <w:fldChar w:fldCharType="separate"/>
            </w:r>
            <w:r w:rsidR="00C9488A">
              <w:rPr>
                <w:noProof/>
                <w:webHidden/>
              </w:rPr>
              <w:t>4</w:t>
            </w:r>
            <w:r w:rsidR="00E867AD">
              <w:rPr>
                <w:noProof/>
                <w:webHidden/>
              </w:rPr>
              <w:fldChar w:fldCharType="end"/>
            </w:r>
          </w:hyperlink>
        </w:p>
        <w:p w14:paraId="2E17AB23" w14:textId="142886EE" w:rsidR="00E867AD" w:rsidRDefault="00CC0432">
          <w:pPr>
            <w:pStyle w:val="TOC1"/>
            <w:rPr>
              <w:rFonts w:asciiTheme="minorHAnsi" w:eastAsiaTheme="minorEastAsia" w:hAnsiTheme="minorHAnsi" w:cstheme="minorBidi"/>
              <w:caps w:val="0"/>
              <w:noProof/>
              <w:lang w:eastAsia="en-GB"/>
            </w:rPr>
          </w:pPr>
          <w:hyperlink w:anchor="_Toc158018676" w:history="1">
            <w:r w:rsidR="00E867AD" w:rsidRPr="00593748">
              <w:rPr>
                <w:rStyle w:val="Hyperlink"/>
                <w:noProof/>
              </w:rPr>
              <w:t>9.</w:t>
            </w:r>
            <w:r w:rsidR="00E867AD">
              <w:rPr>
                <w:rFonts w:asciiTheme="minorHAnsi" w:eastAsiaTheme="minorEastAsia" w:hAnsiTheme="minorHAnsi" w:cstheme="minorBidi"/>
                <w:caps w:val="0"/>
                <w:noProof/>
                <w:lang w:eastAsia="en-GB"/>
              </w:rPr>
              <w:tab/>
            </w:r>
            <w:r w:rsidR="00E867AD" w:rsidRPr="00593748">
              <w:rPr>
                <w:rStyle w:val="Hyperlink"/>
                <w:noProof/>
              </w:rPr>
              <w:t>VOLUMES</w:t>
            </w:r>
            <w:r w:rsidR="00E867AD">
              <w:rPr>
                <w:noProof/>
                <w:webHidden/>
              </w:rPr>
              <w:tab/>
            </w:r>
            <w:r w:rsidR="00E867AD">
              <w:rPr>
                <w:noProof/>
                <w:webHidden/>
              </w:rPr>
              <w:fldChar w:fldCharType="begin"/>
            </w:r>
            <w:r w:rsidR="00E867AD">
              <w:rPr>
                <w:noProof/>
                <w:webHidden/>
              </w:rPr>
              <w:instrText xml:space="preserve"> PAGEREF _Toc158018676 \h </w:instrText>
            </w:r>
            <w:r w:rsidR="00E867AD">
              <w:rPr>
                <w:noProof/>
                <w:webHidden/>
              </w:rPr>
            </w:r>
            <w:r w:rsidR="00E867AD">
              <w:rPr>
                <w:noProof/>
                <w:webHidden/>
              </w:rPr>
              <w:fldChar w:fldCharType="separate"/>
            </w:r>
            <w:r w:rsidR="00C9488A">
              <w:rPr>
                <w:noProof/>
                <w:webHidden/>
              </w:rPr>
              <w:t>4</w:t>
            </w:r>
            <w:r w:rsidR="00E867AD">
              <w:rPr>
                <w:noProof/>
                <w:webHidden/>
              </w:rPr>
              <w:fldChar w:fldCharType="end"/>
            </w:r>
          </w:hyperlink>
        </w:p>
        <w:p w14:paraId="5D0D2F29" w14:textId="64860E61" w:rsidR="00E867AD" w:rsidRDefault="00CC0432">
          <w:pPr>
            <w:pStyle w:val="TOC1"/>
            <w:rPr>
              <w:rFonts w:asciiTheme="minorHAnsi" w:eastAsiaTheme="minorEastAsia" w:hAnsiTheme="minorHAnsi" w:cstheme="minorBidi"/>
              <w:caps w:val="0"/>
              <w:noProof/>
              <w:lang w:eastAsia="en-GB"/>
            </w:rPr>
          </w:pPr>
          <w:hyperlink w:anchor="_Toc158018678" w:history="1">
            <w:r w:rsidR="00E867AD" w:rsidRPr="00593748">
              <w:rPr>
                <w:rStyle w:val="Hyperlink"/>
                <w:noProof/>
              </w:rPr>
              <w:t>10.</w:t>
            </w:r>
            <w:r w:rsidR="00E867AD">
              <w:rPr>
                <w:rFonts w:asciiTheme="minorHAnsi" w:eastAsiaTheme="minorEastAsia" w:hAnsiTheme="minorHAnsi" w:cstheme="minorBidi"/>
                <w:caps w:val="0"/>
                <w:noProof/>
                <w:lang w:eastAsia="en-GB"/>
              </w:rPr>
              <w:tab/>
            </w:r>
            <w:r w:rsidR="00E867AD" w:rsidRPr="00593748">
              <w:rPr>
                <w:rStyle w:val="Hyperlink"/>
                <w:noProof/>
              </w:rPr>
              <w:t>CONTINUOUS IMPROVEMENT</w:t>
            </w:r>
            <w:r w:rsidR="00E867AD">
              <w:rPr>
                <w:noProof/>
                <w:webHidden/>
              </w:rPr>
              <w:tab/>
            </w:r>
            <w:r w:rsidR="00E867AD">
              <w:rPr>
                <w:noProof/>
                <w:webHidden/>
              </w:rPr>
              <w:fldChar w:fldCharType="begin"/>
            </w:r>
            <w:r w:rsidR="00E867AD">
              <w:rPr>
                <w:noProof/>
                <w:webHidden/>
              </w:rPr>
              <w:instrText xml:space="preserve"> PAGEREF _Toc158018678 \h </w:instrText>
            </w:r>
            <w:r w:rsidR="00E867AD">
              <w:rPr>
                <w:noProof/>
                <w:webHidden/>
              </w:rPr>
            </w:r>
            <w:r w:rsidR="00E867AD">
              <w:rPr>
                <w:noProof/>
                <w:webHidden/>
              </w:rPr>
              <w:fldChar w:fldCharType="separate"/>
            </w:r>
            <w:r w:rsidR="00C9488A">
              <w:rPr>
                <w:noProof/>
                <w:webHidden/>
              </w:rPr>
              <w:t>5</w:t>
            </w:r>
            <w:r w:rsidR="00E867AD">
              <w:rPr>
                <w:noProof/>
                <w:webHidden/>
              </w:rPr>
              <w:fldChar w:fldCharType="end"/>
            </w:r>
          </w:hyperlink>
        </w:p>
        <w:p w14:paraId="5DD722BE" w14:textId="610E8F1A" w:rsidR="00E867AD" w:rsidRDefault="00CC0432">
          <w:pPr>
            <w:pStyle w:val="TOC1"/>
            <w:rPr>
              <w:rFonts w:asciiTheme="minorHAnsi" w:eastAsiaTheme="minorEastAsia" w:hAnsiTheme="minorHAnsi" w:cstheme="minorBidi"/>
              <w:caps w:val="0"/>
              <w:noProof/>
              <w:lang w:eastAsia="en-GB"/>
            </w:rPr>
          </w:pPr>
          <w:hyperlink w:anchor="_Toc158018680" w:history="1">
            <w:r w:rsidR="00E867AD" w:rsidRPr="00593748">
              <w:rPr>
                <w:rStyle w:val="Hyperlink"/>
                <w:noProof/>
              </w:rPr>
              <w:t>11.</w:t>
            </w:r>
            <w:r w:rsidR="00E867AD">
              <w:rPr>
                <w:rFonts w:asciiTheme="minorHAnsi" w:eastAsiaTheme="minorEastAsia" w:hAnsiTheme="minorHAnsi" w:cstheme="minorBidi"/>
                <w:caps w:val="0"/>
                <w:noProof/>
                <w:lang w:eastAsia="en-GB"/>
              </w:rPr>
              <w:tab/>
            </w:r>
            <w:r w:rsidR="00E867AD" w:rsidRPr="00593748">
              <w:rPr>
                <w:rStyle w:val="Hyperlink"/>
                <w:noProof/>
              </w:rPr>
              <w:t>SUSTAINABILITY / SOCIAL VALUE</w:t>
            </w:r>
            <w:r w:rsidR="00E867AD">
              <w:rPr>
                <w:noProof/>
                <w:webHidden/>
              </w:rPr>
              <w:tab/>
            </w:r>
            <w:r w:rsidR="00E867AD">
              <w:rPr>
                <w:noProof/>
                <w:webHidden/>
              </w:rPr>
              <w:fldChar w:fldCharType="begin"/>
            </w:r>
            <w:r w:rsidR="00E867AD">
              <w:rPr>
                <w:noProof/>
                <w:webHidden/>
              </w:rPr>
              <w:instrText xml:space="preserve"> PAGEREF _Toc158018680 \h </w:instrText>
            </w:r>
            <w:r w:rsidR="00E867AD">
              <w:rPr>
                <w:noProof/>
                <w:webHidden/>
              </w:rPr>
            </w:r>
            <w:r w:rsidR="00E867AD">
              <w:rPr>
                <w:noProof/>
                <w:webHidden/>
              </w:rPr>
              <w:fldChar w:fldCharType="separate"/>
            </w:r>
            <w:r w:rsidR="00C9488A">
              <w:rPr>
                <w:noProof/>
                <w:webHidden/>
              </w:rPr>
              <w:t>5</w:t>
            </w:r>
            <w:r w:rsidR="00E867AD">
              <w:rPr>
                <w:noProof/>
                <w:webHidden/>
              </w:rPr>
              <w:fldChar w:fldCharType="end"/>
            </w:r>
          </w:hyperlink>
        </w:p>
        <w:p w14:paraId="215CAD9D" w14:textId="14120EF7" w:rsidR="00E867AD" w:rsidRDefault="00CC0432">
          <w:pPr>
            <w:pStyle w:val="TOC1"/>
            <w:rPr>
              <w:rFonts w:asciiTheme="minorHAnsi" w:eastAsiaTheme="minorEastAsia" w:hAnsiTheme="minorHAnsi" w:cstheme="minorBidi"/>
              <w:caps w:val="0"/>
              <w:noProof/>
              <w:lang w:eastAsia="en-GB"/>
            </w:rPr>
          </w:pPr>
          <w:hyperlink w:anchor="_Toc158018682" w:history="1">
            <w:r w:rsidR="00E867AD" w:rsidRPr="00593748">
              <w:rPr>
                <w:rStyle w:val="Hyperlink"/>
                <w:noProof/>
              </w:rPr>
              <w:t>12.</w:t>
            </w:r>
            <w:r w:rsidR="00E867AD">
              <w:rPr>
                <w:rFonts w:asciiTheme="minorHAnsi" w:eastAsiaTheme="minorEastAsia" w:hAnsiTheme="minorHAnsi" w:cstheme="minorBidi"/>
                <w:caps w:val="0"/>
                <w:noProof/>
                <w:lang w:eastAsia="en-GB"/>
              </w:rPr>
              <w:tab/>
            </w:r>
            <w:r w:rsidR="00E867AD" w:rsidRPr="00593748">
              <w:rPr>
                <w:rStyle w:val="Hyperlink"/>
                <w:noProof/>
              </w:rPr>
              <w:t>QUALITY</w:t>
            </w:r>
            <w:r w:rsidR="00E867AD">
              <w:rPr>
                <w:noProof/>
                <w:webHidden/>
              </w:rPr>
              <w:tab/>
            </w:r>
            <w:r w:rsidR="00E867AD">
              <w:rPr>
                <w:noProof/>
                <w:webHidden/>
              </w:rPr>
              <w:fldChar w:fldCharType="begin"/>
            </w:r>
            <w:r w:rsidR="00E867AD">
              <w:rPr>
                <w:noProof/>
                <w:webHidden/>
              </w:rPr>
              <w:instrText xml:space="preserve"> PAGEREF _Toc158018682 \h </w:instrText>
            </w:r>
            <w:r w:rsidR="00E867AD">
              <w:rPr>
                <w:noProof/>
                <w:webHidden/>
              </w:rPr>
            </w:r>
            <w:r w:rsidR="00E867AD">
              <w:rPr>
                <w:noProof/>
                <w:webHidden/>
              </w:rPr>
              <w:fldChar w:fldCharType="separate"/>
            </w:r>
            <w:r w:rsidR="00C9488A">
              <w:rPr>
                <w:noProof/>
                <w:webHidden/>
              </w:rPr>
              <w:t>5</w:t>
            </w:r>
            <w:r w:rsidR="00E867AD">
              <w:rPr>
                <w:noProof/>
                <w:webHidden/>
              </w:rPr>
              <w:fldChar w:fldCharType="end"/>
            </w:r>
          </w:hyperlink>
        </w:p>
        <w:p w14:paraId="7B7D2AA9" w14:textId="69E78CD9" w:rsidR="00E867AD" w:rsidRDefault="00CC0432">
          <w:pPr>
            <w:pStyle w:val="TOC1"/>
            <w:rPr>
              <w:rFonts w:asciiTheme="minorHAnsi" w:eastAsiaTheme="minorEastAsia" w:hAnsiTheme="minorHAnsi" w:cstheme="minorBidi"/>
              <w:caps w:val="0"/>
              <w:noProof/>
              <w:lang w:eastAsia="en-GB"/>
            </w:rPr>
          </w:pPr>
          <w:hyperlink w:anchor="_Toc158018684" w:history="1">
            <w:r w:rsidR="00E867AD" w:rsidRPr="00593748">
              <w:rPr>
                <w:rStyle w:val="Hyperlink"/>
                <w:noProof/>
              </w:rPr>
              <w:t>13.</w:t>
            </w:r>
            <w:r w:rsidR="00E867AD">
              <w:rPr>
                <w:rFonts w:asciiTheme="minorHAnsi" w:eastAsiaTheme="minorEastAsia" w:hAnsiTheme="minorHAnsi" w:cstheme="minorBidi"/>
                <w:caps w:val="0"/>
                <w:noProof/>
                <w:lang w:eastAsia="en-GB"/>
              </w:rPr>
              <w:tab/>
            </w:r>
            <w:r w:rsidR="00E867AD" w:rsidRPr="00593748">
              <w:rPr>
                <w:rStyle w:val="Hyperlink"/>
                <w:noProof/>
              </w:rPr>
              <w:t>PRICE</w:t>
            </w:r>
            <w:r w:rsidR="00E867AD">
              <w:rPr>
                <w:noProof/>
                <w:webHidden/>
              </w:rPr>
              <w:tab/>
            </w:r>
            <w:r w:rsidR="00E867AD">
              <w:rPr>
                <w:noProof/>
                <w:webHidden/>
              </w:rPr>
              <w:fldChar w:fldCharType="begin"/>
            </w:r>
            <w:r w:rsidR="00E867AD">
              <w:rPr>
                <w:noProof/>
                <w:webHidden/>
              </w:rPr>
              <w:instrText xml:space="preserve"> PAGEREF _Toc158018684 \h </w:instrText>
            </w:r>
            <w:r w:rsidR="00E867AD">
              <w:rPr>
                <w:noProof/>
                <w:webHidden/>
              </w:rPr>
            </w:r>
            <w:r w:rsidR="00E867AD">
              <w:rPr>
                <w:noProof/>
                <w:webHidden/>
              </w:rPr>
              <w:fldChar w:fldCharType="separate"/>
            </w:r>
            <w:r w:rsidR="00C9488A">
              <w:rPr>
                <w:noProof/>
                <w:webHidden/>
              </w:rPr>
              <w:t>5</w:t>
            </w:r>
            <w:r w:rsidR="00E867AD">
              <w:rPr>
                <w:noProof/>
                <w:webHidden/>
              </w:rPr>
              <w:fldChar w:fldCharType="end"/>
            </w:r>
          </w:hyperlink>
        </w:p>
        <w:p w14:paraId="0BDA924E" w14:textId="48D7AF71" w:rsidR="00E867AD" w:rsidRDefault="00CC0432">
          <w:pPr>
            <w:pStyle w:val="TOC1"/>
            <w:rPr>
              <w:rFonts w:asciiTheme="minorHAnsi" w:eastAsiaTheme="minorEastAsia" w:hAnsiTheme="minorHAnsi" w:cstheme="minorBidi"/>
              <w:caps w:val="0"/>
              <w:noProof/>
              <w:lang w:eastAsia="en-GB"/>
            </w:rPr>
          </w:pPr>
          <w:hyperlink w:anchor="_Toc158018686" w:history="1">
            <w:r w:rsidR="00E867AD" w:rsidRPr="00593748">
              <w:rPr>
                <w:rStyle w:val="Hyperlink"/>
                <w:noProof/>
              </w:rPr>
              <w:t>14.</w:t>
            </w:r>
            <w:r w:rsidR="00E867AD">
              <w:rPr>
                <w:rFonts w:asciiTheme="minorHAnsi" w:eastAsiaTheme="minorEastAsia" w:hAnsiTheme="minorHAnsi" w:cstheme="minorBidi"/>
                <w:caps w:val="0"/>
                <w:noProof/>
                <w:lang w:eastAsia="en-GB"/>
              </w:rPr>
              <w:tab/>
            </w:r>
            <w:r w:rsidR="00E867AD" w:rsidRPr="00593748">
              <w:rPr>
                <w:rStyle w:val="Hyperlink"/>
                <w:noProof/>
              </w:rPr>
              <w:t>STAFF AND CUSTOMER SERVICE</w:t>
            </w:r>
            <w:r w:rsidR="00E867AD">
              <w:rPr>
                <w:noProof/>
                <w:webHidden/>
              </w:rPr>
              <w:tab/>
            </w:r>
            <w:r w:rsidR="00E867AD">
              <w:rPr>
                <w:noProof/>
                <w:webHidden/>
              </w:rPr>
              <w:fldChar w:fldCharType="begin"/>
            </w:r>
            <w:r w:rsidR="00E867AD">
              <w:rPr>
                <w:noProof/>
                <w:webHidden/>
              </w:rPr>
              <w:instrText xml:space="preserve"> PAGEREF _Toc158018686 \h </w:instrText>
            </w:r>
            <w:r w:rsidR="00E867AD">
              <w:rPr>
                <w:noProof/>
                <w:webHidden/>
              </w:rPr>
            </w:r>
            <w:r w:rsidR="00E867AD">
              <w:rPr>
                <w:noProof/>
                <w:webHidden/>
              </w:rPr>
              <w:fldChar w:fldCharType="separate"/>
            </w:r>
            <w:r w:rsidR="00C9488A">
              <w:rPr>
                <w:noProof/>
                <w:webHidden/>
              </w:rPr>
              <w:t>5</w:t>
            </w:r>
            <w:r w:rsidR="00E867AD">
              <w:rPr>
                <w:noProof/>
                <w:webHidden/>
              </w:rPr>
              <w:fldChar w:fldCharType="end"/>
            </w:r>
          </w:hyperlink>
        </w:p>
        <w:p w14:paraId="5B2B6605" w14:textId="607DFD04" w:rsidR="00E867AD" w:rsidRDefault="00CC0432">
          <w:pPr>
            <w:pStyle w:val="TOC1"/>
            <w:rPr>
              <w:rFonts w:asciiTheme="minorHAnsi" w:eastAsiaTheme="minorEastAsia" w:hAnsiTheme="minorHAnsi" w:cstheme="minorBidi"/>
              <w:caps w:val="0"/>
              <w:noProof/>
              <w:lang w:eastAsia="en-GB"/>
            </w:rPr>
          </w:pPr>
          <w:hyperlink w:anchor="_Toc158018688" w:history="1">
            <w:r w:rsidR="00E867AD" w:rsidRPr="00593748">
              <w:rPr>
                <w:rStyle w:val="Hyperlink"/>
                <w:noProof/>
              </w:rPr>
              <w:t>15.</w:t>
            </w:r>
            <w:r w:rsidR="00E867AD">
              <w:rPr>
                <w:rFonts w:asciiTheme="minorHAnsi" w:eastAsiaTheme="minorEastAsia" w:hAnsiTheme="minorHAnsi" w:cstheme="minorBidi"/>
                <w:caps w:val="0"/>
                <w:noProof/>
                <w:lang w:eastAsia="en-GB"/>
              </w:rPr>
              <w:tab/>
            </w:r>
            <w:r w:rsidR="00E867AD" w:rsidRPr="00593748">
              <w:rPr>
                <w:rStyle w:val="Hyperlink"/>
                <w:noProof/>
              </w:rPr>
              <w:t>SERVICE LEVELS AND PERFORMANCE</w:t>
            </w:r>
            <w:r w:rsidR="00E867AD">
              <w:rPr>
                <w:noProof/>
                <w:webHidden/>
              </w:rPr>
              <w:tab/>
            </w:r>
            <w:r w:rsidR="00E867AD">
              <w:rPr>
                <w:noProof/>
                <w:webHidden/>
              </w:rPr>
              <w:fldChar w:fldCharType="begin"/>
            </w:r>
            <w:r w:rsidR="00E867AD">
              <w:rPr>
                <w:noProof/>
                <w:webHidden/>
              </w:rPr>
              <w:instrText xml:space="preserve"> PAGEREF _Toc158018688 \h </w:instrText>
            </w:r>
            <w:r w:rsidR="00E867AD">
              <w:rPr>
                <w:noProof/>
                <w:webHidden/>
              </w:rPr>
            </w:r>
            <w:r w:rsidR="00E867AD">
              <w:rPr>
                <w:noProof/>
                <w:webHidden/>
              </w:rPr>
              <w:fldChar w:fldCharType="separate"/>
            </w:r>
            <w:r w:rsidR="00C9488A">
              <w:rPr>
                <w:noProof/>
                <w:webHidden/>
              </w:rPr>
              <w:t>5</w:t>
            </w:r>
            <w:r w:rsidR="00E867AD">
              <w:rPr>
                <w:noProof/>
                <w:webHidden/>
              </w:rPr>
              <w:fldChar w:fldCharType="end"/>
            </w:r>
          </w:hyperlink>
        </w:p>
        <w:p w14:paraId="2AF5A3B0" w14:textId="77823DC3" w:rsidR="00E867AD" w:rsidRDefault="00CC0432">
          <w:pPr>
            <w:pStyle w:val="TOC1"/>
            <w:rPr>
              <w:rFonts w:asciiTheme="minorHAnsi" w:eastAsiaTheme="minorEastAsia" w:hAnsiTheme="minorHAnsi" w:cstheme="minorBidi"/>
              <w:caps w:val="0"/>
              <w:noProof/>
              <w:lang w:eastAsia="en-GB"/>
            </w:rPr>
          </w:pPr>
          <w:hyperlink w:anchor="_Toc158018697" w:history="1">
            <w:r w:rsidR="00E867AD" w:rsidRPr="00593748">
              <w:rPr>
                <w:rStyle w:val="Hyperlink"/>
                <w:noProof/>
              </w:rPr>
              <w:t>16.</w:t>
            </w:r>
            <w:r w:rsidR="00E867AD">
              <w:rPr>
                <w:rFonts w:asciiTheme="minorHAnsi" w:eastAsiaTheme="minorEastAsia" w:hAnsiTheme="minorHAnsi" w:cstheme="minorBidi"/>
                <w:caps w:val="0"/>
                <w:noProof/>
                <w:lang w:eastAsia="en-GB"/>
              </w:rPr>
              <w:tab/>
            </w:r>
            <w:r w:rsidR="00E867AD" w:rsidRPr="00593748">
              <w:rPr>
                <w:rStyle w:val="Hyperlink"/>
                <w:noProof/>
              </w:rPr>
              <w:t>SECURITY AND CONFIDENTIALITY REQUIREMENTS</w:t>
            </w:r>
            <w:r w:rsidR="00E867AD">
              <w:rPr>
                <w:noProof/>
                <w:webHidden/>
              </w:rPr>
              <w:tab/>
            </w:r>
            <w:r w:rsidR="00E867AD">
              <w:rPr>
                <w:noProof/>
                <w:webHidden/>
              </w:rPr>
              <w:fldChar w:fldCharType="begin"/>
            </w:r>
            <w:r w:rsidR="00E867AD">
              <w:rPr>
                <w:noProof/>
                <w:webHidden/>
              </w:rPr>
              <w:instrText xml:space="preserve"> PAGEREF _Toc158018697 \h </w:instrText>
            </w:r>
            <w:r w:rsidR="00E867AD">
              <w:rPr>
                <w:noProof/>
                <w:webHidden/>
              </w:rPr>
            </w:r>
            <w:r w:rsidR="00E867AD">
              <w:rPr>
                <w:noProof/>
                <w:webHidden/>
              </w:rPr>
              <w:fldChar w:fldCharType="separate"/>
            </w:r>
            <w:r w:rsidR="00C9488A">
              <w:rPr>
                <w:noProof/>
                <w:webHidden/>
              </w:rPr>
              <w:t>5</w:t>
            </w:r>
            <w:r w:rsidR="00E867AD">
              <w:rPr>
                <w:noProof/>
                <w:webHidden/>
              </w:rPr>
              <w:fldChar w:fldCharType="end"/>
            </w:r>
          </w:hyperlink>
        </w:p>
        <w:p w14:paraId="2C95508F" w14:textId="396BBCAE" w:rsidR="00E867AD" w:rsidRDefault="00CC0432">
          <w:pPr>
            <w:pStyle w:val="TOC1"/>
            <w:rPr>
              <w:rFonts w:asciiTheme="minorHAnsi" w:eastAsiaTheme="minorEastAsia" w:hAnsiTheme="minorHAnsi" w:cstheme="minorBidi"/>
              <w:caps w:val="0"/>
              <w:noProof/>
              <w:lang w:eastAsia="en-GB"/>
            </w:rPr>
          </w:pPr>
          <w:hyperlink w:anchor="_Toc158018701" w:history="1">
            <w:r w:rsidR="00E867AD" w:rsidRPr="00593748">
              <w:rPr>
                <w:rStyle w:val="Hyperlink"/>
                <w:noProof/>
              </w:rPr>
              <w:t>17.</w:t>
            </w:r>
            <w:r w:rsidR="00E867AD">
              <w:rPr>
                <w:rFonts w:asciiTheme="minorHAnsi" w:eastAsiaTheme="minorEastAsia" w:hAnsiTheme="minorHAnsi" w:cstheme="minorBidi"/>
                <w:caps w:val="0"/>
                <w:noProof/>
                <w:lang w:eastAsia="en-GB"/>
              </w:rPr>
              <w:tab/>
            </w:r>
            <w:r w:rsidR="00E867AD" w:rsidRPr="00593748">
              <w:rPr>
                <w:rStyle w:val="Hyperlink"/>
                <w:noProof/>
              </w:rPr>
              <w:t>PAYMENT AND INVOICING</w:t>
            </w:r>
            <w:r w:rsidR="00E867AD">
              <w:rPr>
                <w:noProof/>
                <w:webHidden/>
              </w:rPr>
              <w:tab/>
            </w:r>
            <w:r w:rsidR="00E867AD">
              <w:rPr>
                <w:noProof/>
                <w:webHidden/>
              </w:rPr>
              <w:fldChar w:fldCharType="begin"/>
            </w:r>
            <w:r w:rsidR="00E867AD">
              <w:rPr>
                <w:noProof/>
                <w:webHidden/>
              </w:rPr>
              <w:instrText xml:space="preserve"> PAGEREF _Toc158018701 \h </w:instrText>
            </w:r>
            <w:r w:rsidR="00E867AD">
              <w:rPr>
                <w:noProof/>
                <w:webHidden/>
              </w:rPr>
            </w:r>
            <w:r w:rsidR="00E867AD">
              <w:rPr>
                <w:noProof/>
                <w:webHidden/>
              </w:rPr>
              <w:fldChar w:fldCharType="separate"/>
            </w:r>
            <w:r w:rsidR="00C9488A">
              <w:rPr>
                <w:noProof/>
                <w:webHidden/>
              </w:rPr>
              <w:t>5</w:t>
            </w:r>
            <w:r w:rsidR="00E867AD">
              <w:rPr>
                <w:noProof/>
                <w:webHidden/>
              </w:rPr>
              <w:fldChar w:fldCharType="end"/>
            </w:r>
          </w:hyperlink>
        </w:p>
        <w:p w14:paraId="77404B92" w14:textId="21CF2464" w:rsidR="00E867AD" w:rsidRDefault="00CC0432">
          <w:pPr>
            <w:pStyle w:val="TOC1"/>
            <w:rPr>
              <w:rFonts w:asciiTheme="minorHAnsi" w:eastAsiaTheme="minorEastAsia" w:hAnsiTheme="minorHAnsi" w:cstheme="minorBidi"/>
              <w:caps w:val="0"/>
              <w:noProof/>
              <w:lang w:eastAsia="en-GB"/>
            </w:rPr>
          </w:pPr>
          <w:hyperlink w:anchor="_Toc158018712" w:history="1">
            <w:r w:rsidR="00E867AD" w:rsidRPr="00593748">
              <w:rPr>
                <w:rStyle w:val="Hyperlink"/>
                <w:noProof/>
              </w:rPr>
              <w:t>18.</w:t>
            </w:r>
            <w:r w:rsidR="00E867AD">
              <w:rPr>
                <w:rFonts w:asciiTheme="minorHAnsi" w:eastAsiaTheme="minorEastAsia" w:hAnsiTheme="minorHAnsi" w:cstheme="minorBidi"/>
                <w:caps w:val="0"/>
                <w:noProof/>
                <w:lang w:eastAsia="en-GB"/>
              </w:rPr>
              <w:tab/>
            </w:r>
            <w:r w:rsidR="00E867AD" w:rsidRPr="00593748">
              <w:rPr>
                <w:rStyle w:val="Hyperlink"/>
                <w:noProof/>
              </w:rPr>
              <w:t>CONTRACT MANAGEMENT</w:t>
            </w:r>
            <w:r w:rsidR="00E867AD">
              <w:rPr>
                <w:noProof/>
                <w:webHidden/>
              </w:rPr>
              <w:tab/>
            </w:r>
            <w:r w:rsidR="00E867AD">
              <w:rPr>
                <w:noProof/>
                <w:webHidden/>
              </w:rPr>
              <w:fldChar w:fldCharType="begin"/>
            </w:r>
            <w:r w:rsidR="00E867AD">
              <w:rPr>
                <w:noProof/>
                <w:webHidden/>
              </w:rPr>
              <w:instrText xml:space="preserve"> PAGEREF _Toc158018712 \h </w:instrText>
            </w:r>
            <w:r w:rsidR="00E867AD">
              <w:rPr>
                <w:noProof/>
                <w:webHidden/>
              </w:rPr>
            </w:r>
            <w:r w:rsidR="00E867AD">
              <w:rPr>
                <w:noProof/>
                <w:webHidden/>
              </w:rPr>
              <w:fldChar w:fldCharType="separate"/>
            </w:r>
            <w:r w:rsidR="00C9488A">
              <w:rPr>
                <w:noProof/>
                <w:webHidden/>
              </w:rPr>
              <w:t>6</w:t>
            </w:r>
            <w:r w:rsidR="00E867AD">
              <w:rPr>
                <w:noProof/>
                <w:webHidden/>
              </w:rPr>
              <w:fldChar w:fldCharType="end"/>
            </w:r>
          </w:hyperlink>
        </w:p>
        <w:p w14:paraId="78A02722" w14:textId="661DBF7D" w:rsidR="00E867AD" w:rsidRDefault="00CC0432">
          <w:pPr>
            <w:pStyle w:val="TOC1"/>
            <w:rPr>
              <w:rFonts w:asciiTheme="minorHAnsi" w:eastAsiaTheme="minorEastAsia" w:hAnsiTheme="minorHAnsi" w:cstheme="minorBidi"/>
              <w:caps w:val="0"/>
              <w:noProof/>
              <w:lang w:eastAsia="en-GB"/>
            </w:rPr>
          </w:pPr>
          <w:hyperlink w:anchor="_Toc158018714" w:history="1">
            <w:r w:rsidR="00E867AD" w:rsidRPr="00593748">
              <w:rPr>
                <w:rStyle w:val="Hyperlink"/>
                <w:noProof/>
              </w:rPr>
              <w:t>19.</w:t>
            </w:r>
            <w:r w:rsidR="00E867AD">
              <w:rPr>
                <w:rFonts w:asciiTheme="minorHAnsi" w:eastAsiaTheme="minorEastAsia" w:hAnsiTheme="minorHAnsi" w:cstheme="minorBidi"/>
                <w:caps w:val="0"/>
                <w:noProof/>
                <w:lang w:eastAsia="en-GB"/>
              </w:rPr>
              <w:tab/>
            </w:r>
            <w:r w:rsidR="00E867AD" w:rsidRPr="00593748">
              <w:rPr>
                <w:rStyle w:val="Hyperlink"/>
                <w:noProof/>
              </w:rPr>
              <w:t>LOCATION</w:t>
            </w:r>
            <w:r w:rsidR="00E867AD">
              <w:rPr>
                <w:noProof/>
                <w:webHidden/>
              </w:rPr>
              <w:tab/>
            </w:r>
            <w:r w:rsidR="00E867AD">
              <w:rPr>
                <w:noProof/>
                <w:webHidden/>
              </w:rPr>
              <w:fldChar w:fldCharType="begin"/>
            </w:r>
            <w:r w:rsidR="00E867AD">
              <w:rPr>
                <w:noProof/>
                <w:webHidden/>
              </w:rPr>
              <w:instrText xml:space="preserve"> PAGEREF _Toc158018714 \h </w:instrText>
            </w:r>
            <w:r w:rsidR="00E867AD">
              <w:rPr>
                <w:noProof/>
                <w:webHidden/>
              </w:rPr>
            </w:r>
            <w:r w:rsidR="00E867AD">
              <w:rPr>
                <w:noProof/>
                <w:webHidden/>
              </w:rPr>
              <w:fldChar w:fldCharType="separate"/>
            </w:r>
            <w:r w:rsidR="00C9488A">
              <w:rPr>
                <w:noProof/>
                <w:webHidden/>
              </w:rPr>
              <w:t>6</w:t>
            </w:r>
            <w:r w:rsidR="00E867AD">
              <w:rPr>
                <w:noProof/>
                <w:webHidden/>
              </w:rPr>
              <w:fldChar w:fldCharType="end"/>
            </w:r>
          </w:hyperlink>
        </w:p>
        <w:p w14:paraId="330A3060" w14:textId="77777777" w:rsidR="006118E8" w:rsidRDefault="00843EE7">
          <w:r>
            <w:fldChar w:fldCharType="end"/>
          </w:r>
        </w:p>
      </w:sdtContent>
    </w:sdt>
    <w:p w14:paraId="28EE9171" w14:textId="77777777" w:rsidR="006118E8" w:rsidRDefault="00843EE7">
      <w:pPr>
        <w:pStyle w:val="Heading1"/>
        <w:spacing w:after="120"/>
        <w:ind w:left="0" w:firstLine="0"/>
      </w:pPr>
      <w:r>
        <w:br w:type="page"/>
      </w:r>
    </w:p>
    <w:p w14:paraId="634E693A" w14:textId="77777777" w:rsidR="006118E8" w:rsidRDefault="00843EE7">
      <w:pPr>
        <w:pStyle w:val="Heading1"/>
        <w:numPr>
          <w:ilvl w:val="0"/>
          <w:numId w:val="1"/>
        </w:numPr>
        <w:spacing w:after="120"/>
        <w:rPr>
          <w:sz w:val="28"/>
          <w:szCs w:val="28"/>
        </w:rPr>
      </w:pPr>
      <w:bookmarkStart w:id="4" w:name="_Toc158018646"/>
      <w:r>
        <w:rPr>
          <w:sz w:val="28"/>
          <w:szCs w:val="28"/>
        </w:rPr>
        <w:lastRenderedPageBreak/>
        <w:t>PURPOSE</w:t>
      </w:r>
      <w:bookmarkEnd w:id="4"/>
    </w:p>
    <w:p w14:paraId="5227B35B" w14:textId="77777777" w:rsidR="006118E8" w:rsidRDefault="00843EE7">
      <w:pPr>
        <w:pStyle w:val="Heading2"/>
        <w:numPr>
          <w:ilvl w:val="1"/>
          <w:numId w:val="1"/>
        </w:numPr>
        <w:spacing w:after="120"/>
        <w:ind w:left="709" w:hanging="709"/>
        <w:jc w:val="left"/>
      </w:pPr>
      <w:bookmarkStart w:id="5" w:name="_heading=h.tyjcwt" w:colFirst="0" w:colLast="0"/>
      <w:bookmarkStart w:id="6" w:name="_Toc158018647"/>
      <w:bookmarkEnd w:id="5"/>
      <w:r>
        <w:rPr>
          <w:sz w:val="24"/>
          <w:szCs w:val="24"/>
        </w:rPr>
        <w:t>The Authority (government department) requires the supply and delivery of hardware to support the implementation of new network services.</w:t>
      </w:r>
      <w:bookmarkEnd w:id="6"/>
    </w:p>
    <w:p w14:paraId="5818895E" w14:textId="77777777" w:rsidR="006118E8" w:rsidRDefault="006118E8" w:rsidP="002D05DF">
      <w:pPr>
        <w:pStyle w:val="Heading2"/>
        <w:numPr>
          <w:ilvl w:val="0"/>
          <w:numId w:val="0"/>
        </w:numPr>
        <w:spacing w:after="120"/>
        <w:ind w:left="2149"/>
        <w:jc w:val="left"/>
        <w:rPr>
          <w:sz w:val="24"/>
          <w:szCs w:val="24"/>
        </w:rPr>
      </w:pPr>
      <w:bookmarkStart w:id="7" w:name="_Toc158018648"/>
      <w:bookmarkEnd w:id="7"/>
    </w:p>
    <w:p w14:paraId="405AB6C9" w14:textId="77777777" w:rsidR="006118E8" w:rsidRDefault="00843EE7">
      <w:pPr>
        <w:pStyle w:val="Heading1"/>
        <w:numPr>
          <w:ilvl w:val="0"/>
          <w:numId w:val="1"/>
        </w:numPr>
        <w:spacing w:after="120"/>
        <w:jc w:val="left"/>
        <w:rPr>
          <w:sz w:val="28"/>
          <w:szCs w:val="28"/>
        </w:rPr>
      </w:pPr>
      <w:bookmarkStart w:id="8" w:name="_Toc158018649"/>
      <w:r>
        <w:rPr>
          <w:sz w:val="28"/>
          <w:szCs w:val="28"/>
        </w:rPr>
        <w:t>BACKGROUND TO THE BUYER</w:t>
      </w:r>
      <w:bookmarkEnd w:id="8"/>
    </w:p>
    <w:p w14:paraId="73231C7A" w14:textId="77777777" w:rsidR="006118E8" w:rsidRDefault="00843EE7">
      <w:pPr>
        <w:pStyle w:val="Heading2"/>
        <w:numPr>
          <w:ilvl w:val="1"/>
          <w:numId w:val="1"/>
        </w:numPr>
        <w:spacing w:after="120"/>
        <w:ind w:left="709" w:hanging="709"/>
        <w:jc w:val="left"/>
      </w:pPr>
      <w:bookmarkStart w:id="9" w:name="_heading=h.3o7alnk" w:colFirst="0" w:colLast="0"/>
      <w:bookmarkStart w:id="10" w:name="_Toc158018650"/>
      <w:bookmarkEnd w:id="9"/>
      <w:r>
        <w:rPr>
          <w:sz w:val="24"/>
          <w:szCs w:val="24"/>
        </w:rPr>
        <w:t>Supporting the Prime Minister and ensuring the effective running of the government. Cabinet Office is also the corporate headquarters for the government, in partnership with HM Treasury, and takes the lead in certain critical policy areas.</w:t>
      </w:r>
      <w:bookmarkEnd w:id="10"/>
    </w:p>
    <w:p w14:paraId="25085DE5" w14:textId="77777777" w:rsidR="006118E8" w:rsidRDefault="006118E8" w:rsidP="002D05DF">
      <w:pPr>
        <w:pStyle w:val="Heading2"/>
        <w:numPr>
          <w:ilvl w:val="0"/>
          <w:numId w:val="0"/>
        </w:numPr>
        <w:spacing w:after="120"/>
        <w:ind w:left="1429"/>
        <w:jc w:val="left"/>
      </w:pPr>
      <w:bookmarkStart w:id="11" w:name="_Toc158018651"/>
      <w:bookmarkEnd w:id="11"/>
    </w:p>
    <w:p w14:paraId="4D06F17B" w14:textId="77777777" w:rsidR="006118E8" w:rsidRDefault="00843EE7">
      <w:pPr>
        <w:pStyle w:val="Heading1"/>
        <w:numPr>
          <w:ilvl w:val="0"/>
          <w:numId w:val="1"/>
        </w:numPr>
        <w:pBdr>
          <w:top w:val="nil"/>
          <w:left w:val="nil"/>
          <w:bottom w:val="nil"/>
          <w:right w:val="nil"/>
          <w:between w:val="nil"/>
        </w:pBdr>
        <w:spacing w:after="120"/>
        <w:jc w:val="left"/>
      </w:pPr>
      <w:bookmarkStart w:id="12" w:name="_Toc158018652"/>
      <w:r>
        <w:rPr>
          <w:sz w:val="28"/>
          <w:szCs w:val="28"/>
        </w:rPr>
        <w:t>BACKGROUND TO REQUIREMENT/OVERVIEW OF REQUIREMENT</w:t>
      </w:r>
      <w:bookmarkEnd w:id="12"/>
    </w:p>
    <w:p w14:paraId="1E6AECFA" w14:textId="77777777" w:rsidR="006118E8" w:rsidRDefault="00843EE7">
      <w:pPr>
        <w:pStyle w:val="Heading2"/>
        <w:numPr>
          <w:ilvl w:val="1"/>
          <w:numId w:val="1"/>
        </w:numPr>
        <w:spacing w:after="120"/>
        <w:ind w:left="709" w:hanging="709"/>
        <w:jc w:val="left"/>
      </w:pPr>
      <w:bookmarkStart w:id="13" w:name="_heading=h.4d34og8" w:colFirst="0" w:colLast="0"/>
      <w:bookmarkStart w:id="14" w:name="_Toc158018653"/>
      <w:bookmarkEnd w:id="13"/>
      <w:r>
        <w:rPr>
          <w:sz w:val="24"/>
          <w:szCs w:val="24"/>
        </w:rPr>
        <w:t>The Authority requires the ICT hardware to be delivered to its location of operation in order to support the implementation of new network services.</w:t>
      </w:r>
      <w:bookmarkEnd w:id="14"/>
      <w:r>
        <w:rPr>
          <w:sz w:val="24"/>
          <w:szCs w:val="24"/>
        </w:rPr>
        <w:t xml:space="preserve"> </w:t>
      </w:r>
    </w:p>
    <w:p w14:paraId="0711FEE0" w14:textId="77777777" w:rsidR="006118E8" w:rsidRDefault="006118E8" w:rsidP="002D05DF">
      <w:pPr>
        <w:pStyle w:val="Heading2"/>
        <w:numPr>
          <w:ilvl w:val="0"/>
          <w:numId w:val="0"/>
        </w:numPr>
        <w:spacing w:after="120"/>
        <w:ind w:left="1429"/>
        <w:jc w:val="left"/>
      </w:pPr>
      <w:bookmarkStart w:id="15" w:name="_Toc158018654"/>
      <w:bookmarkEnd w:id="15"/>
    </w:p>
    <w:p w14:paraId="586B98DC" w14:textId="77777777" w:rsidR="006118E8" w:rsidRDefault="00843EE7">
      <w:pPr>
        <w:pStyle w:val="Heading1"/>
        <w:numPr>
          <w:ilvl w:val="0"/>
          <w:numId w:val="1"/>
        </w:numPr>
        <w:pBdr>
          <w:top w:val="nil"/>
          <w:left w:val="nil"/>
          <w:bottom w:val="nil"/>
          <w:right w:val="nil"/>
          <w:between w:val="nil"/>
        </w:pBdr>
        <w:spacing w:after="120"/>
        <w:jc w:val="left"/>
      </w:pPr>
      <w:bookmarkStart w:id="16" w:name="_Toc158018655"/>
      <w:r>
        <w:rPr>
          <w:sz w:val="28"/>
          <w:szCs w:val="28"/>
        </w:rPr>
        <w:t>DEFINITIONS</w:t>
      </w:r>
      <w:bookmarkEnd w:id="16"/>
      <w:r>
        <w:rPr>
          <w:sz w:val="36"/>
          <w:szCs w:val="36"/>
        </w:rPr>
        <w:t xml:space="preserve"> </w:t>
      </w:r>
    </w:p>
    <w:tbl>
      <w:tblPr>
        <w:tblStyle w:val="15"/>
        <w:tblW w:w="829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48"/>
        <w:gridCol w:w="6251"/>
      </w:tblGrid>
      <w:tr w:rsidR="006118E8" w14:paraId="272DD7C7" w14:textId="77777777">
        <w:trPr>
          <w:trHeight w:val="695"/>
        </w:trPr>
        <w:tc>
          <w:tcPr>
            <w:tcW w:w="2048" w:type="dxa"/>
            <w:shd w:val="clear" w:color="auto" w:fill="B8CCE4"/>
          </w:tcPr>
          <w:p w14:paraId="32D426AF" w14:textId="77777777" w:rsidR="006118E8" w:rsidRDefault="00843EE7" w:rsidP="002D05DF">
            <w:pPr>
              <w:pStyle w:val="Heading2"/>
              <w:numPr>
                <w:ilvl w:val="0"/>
                <w:numId w:val="0"/>
              </w:numPr>
              <w:spacing w:after="120"/>
              <w:ind w:left="18"/>
              <w:jc w:val="left"/>
              <w:outlineLvl w:val="1"/>
              <w:rPr>
                <w:color w:val="000000"/>
                <w:sz w:val="24"/>
                <w:szCs w:val="24"/>
                <w:highlight w:val="yellow"/>
              </w:rPr>
            </w:pPr>
            <w:bookmarkStart w:id="17" w:name="_heading=h.32hioqz" w:colFirst="0" w:colLast="0"/>
            <w:bookmarkStart w:id="18" w:name="_Toc158018656"/>
            <w:bookmarkEnd w:id="17"/>
            <w:r>
              <w:rPr>
                <w:color w:val="000000"/>
                <w:sz w:val="24"/>
                <w:szCs w:val="24"/>
              </w:rPr>
              <w:t>Expression or Acronym</w:t>
            </w:r>
            <w:bookmarkEnd w:id="18"/>
          </w:p>
        </w:tc>
        <w:tc>
          <w:tcPr>
            <w:tcW w:w="6251" w:type="dxa"/>
            <w:shd w:val="clear" w:color="auto" w:fill="B8CCE4"/>
          </w:tcPr>
          <w:p w14:paraId="0FDCDD98" w14:textId="77777777" w:rsidR="006118E8" w:rsidRDefault="00843EE7" w:rsidP="002D05DF">
            <w:pPr>
              <w:pStyle w:val="Heading2"/>
              <w:numPr>
                <w:ilvl w:val="0"/>
                <w:numId w:val="0"/>
              </w:numPr>
              <w:spacing w:after="120"/>
              <w:ind w:left="1440"/>
              <w:outlineLvl w:val="1"/>
              <w:rPr>
                <w:color w:val="000000"/>
                <w:sz w:val="24"/>
                <w:szCs w:val="24"/>
                <w:highlight w:val="yellow"/>
              </w:rPr>
            </w:pPr>
            <w:bookmarkStart w:id="19" w:name="_heading=h.1hmsyys" w:colFirst="0" w:colLast="0"/>
            <w:bookmarkStart w:id="20" w:name="_Toc158018657"/>
            <w:bookmarkEnd w:id="19"/>
            <w:r>
              <w:rPr>
                <w:color w:val="000000"/>
                <w:sz w:val="24"/>
                <w:szCs w:val="24"/>
              </w:rPr>
              <w:t>Definition</w:t>
            </w:r>
            <w:bookmarkEnd w:id="20"/>
          </w:p>
        </w:tc>
      </w:tr>
      <w:tr w:rsidR="006118E8" w14:paraId="728F146A" w14:textId="77777777">
        <w:trPr>
          <w:trHeight w:val="383"/>
        </w:trPr>
        <w:tc>
          <w:tcPr>
            <w:tcW w:w="2048" w:type="dxa"/>
          </w:tcPr>
          <w:p w14:paraId="24BBB2AE" w14:textId="77777777" w:rsidR="006118E8" w:rsidRDefault="00843EE7">
            <w:pPr>
              <w:rPr>
                <w:color w:val="000000"/>
                <w:highlight w:val="yellow"/>
              </w:rPr>
            </w:pPr>
            <w:r>
              <w:rPr>
                <w:color w:val="000000"/>
              </w:rPr>
              <w:t>N/A</w:t>
            </w:r>
          </w:p>
        </w:tc>
        <w:tc>
          <w:tcPr>
            <w:tcW w:w="6251" w:type="dxa"/>
          </w:tcPr>
          <w:p w14:paraId="4FC27854" w14:textId="77777777" w:rsidR="006118E8" w:rsidRDefault="00843EE7" w:rsidP="002D05DF">
            <w:pPr>
              <w:pStyle w:val="Heading2"/>
              <w:numPr>
                <w:ilvl w:val="0"/>
                <w:numId w:val="0"/>
              </w:numPr>
              <w:spacing w:after="120"/>
              <w:ind w:left="1440"/>
              <w:outlineLvl w:val="1"/>
              <w:rPr>
                <w:color w:val="000000"/>
                <w:sz w:val="24"/>
                <w:szCs w:val="24"/>
                <w:highlight w:val="yellow"/>
              </w:rPr>
            </w:pPr>
            <w:bookmarkStart w:id="21" w:name="_heading=h.41mghml" w:colFirst="0" w:colLast="0"/>
            <w:bookmarkStart w:id="22" w:name="_Toc158018658"/>
            <w:bookmarkEnd w:id="21"/>
            <w:r>
              <w:rPr>
                <w:color w:val="000000"/>
              </w:rPr>
              <w:t>N/A</w:t>
            </w:r>
            <w:bookmarkEnd w:id="22"/>
            <w:r>
              <w:rPr>
                <w:color w:val="000000"/>
              </w:rPr>
              <w:t xml:space="preserve"> </w:t>
            </w:r>
          </w:p>
        </w:tc>
      </w:tr>
    </w:tbl>
    <w:p w14:paraId="760F27E8" w14:textId="77777777" w:rsidR="006118E8" w:rsidRDefault="00843EE7">
      <w:pPr>
        <w:pStyle w:val="Heading1"/>
        <w:numPr>
          <w:ilvl w:val="0"/>
          <w:numId w:val="1"/>
        </w:numPr>
        <w:spacing w:before="240" w:after="120"/>
        <w:jc w:val="left"/>
        <w:rPr>
          <w:sz w:val="28"/>
          <w:szCs w:val="28"/>
        </w:rPr>
      </w:pPr>
      <w:bookmarkStart w:id="23" w:name="_Toc158018659"/>
      <w:r>
        <w:rPr>
          <w:sz w:val="28"/>
          <w:szCs w:val="28"/>
        </w:rPr>
        <w:t>SCOPE OF THE REQUIREMENT</w:t>
      </w:r>
      <w:bookmarkEnd w:id="23"/>
    </w:p>
    <w:p w14:paraId="3E7AE3CC" w14:textId="77777777" w:rsidR="006118E8" w:rsidRDefault="00843EE7">
      <w:pPr>
        <w:pStyle w:val="Heading2"/>
        <w:numPr>
          <w:ilvl w:val="1"/>
          <w:numId w:val="1"/>
        </w:numPr>
        <w:spacing w:after="120"/>
        <w:ind w:left="709" w:hanging="709"/>
        <w:jc w:val="left"/>
      </w:pPr>
      <w:bookmarkStart w:id="24" w:name="_heading=h.3rdcrjn" w:colFirst="0" w:colLast="0"/>
      <w:bookmarkStart w:id="25" w:name="_Toc158018660"/>
      <w:bookmarkEnd w:id="24"/>
      <w:r>
        <w:rPr>
          <w:sz w:val="24"/>
          <w:szCs w:val="24"/>
        </w:rPr>
        <w:t>The Authority requires the supply and delivery of the following equipment to a Government Department in London, with the address to be confirmed to the successful supplier. The supplier is to agree a delivery date and time with the Authority and will also provide the Authority with the details of the delivery vehicle and driver (plus any additional personnel) 24 hours before the scheduled delivery. The supplier is required to ensure that there is no damage to the hardware during transit and delivery.</w:t>
      </w:r>
      <w:bookmarkEnd w:id="25"/>
    </w:p>
    <w:p w14:paraId="0B81CDF9" w14:textId="77777777" w:rsidR="006118E8" w:rsidRDefault="00843EE7">
      <w:pPr>
        <w:pStyle w:val="Heading2"/>
        <w:numPr>
          <w:ilvl w:val="1"/>
          <w:numId w:val="1"/>
        </w:numPr>
        <w:spacing w:after="120"/>
        <w:ind w:left="709" w:hanging="709"/>
        <w:jc w:val="left"/>
      </w:pPr>
      <w:bookmarkStart w:id="26" w:name="_heading=h.vx1227" w:colFirst="0" w:colLast="0"/>
      <w:bookmarkStart w:id="27" w:name="_Toc158018661"/>
      <w:bookmarkEnd w:id="26"/>
      <w:r>
        <w:rPr>
          <w:sz w:val="24"/>
          <w:szCs w:val="24"/>
        </w:rPr>
        <w:t>There is no requirement for any installation of equipment.</w:t>
      </w:r>
      <w:bookmarkEnd w:id="27"/>
    </w:p>
    <w:p w14:paraId="0DC77A2A" w14:textId="05511A25" w:rsidR="006118E8" w:rsidRDefault="006118E8" w:rsidP="002D05DF">
      <w:pPr>
        <w:pStyle w:val="Heading2"/>
        <w:numPr>
          <w:ilvl w:val="0"/>
          <w:numId w:val="0"/>
        </w:numPr>
        <w:spacing w:after="120"/>
        <w:ind w:left="1440"/>
        <w:jc w:val="left"/>
        <w:rPr>
          <w:sz w:val="24"/>
          <w:szCs w:val="24"/>
        </w:rPr>
      </w:pPr>
      <w:bookmarkStart w:id="28" w:name="_Toc158018662"/>
      <w:bookmarkEnd w:id="28"/>
    </w:p>
    <w:p w14:paraId="38A65348" w14:textId="77777777" w:rsidR="006118E8" w:rsidRDefault="00843EE7">
      <w:pPr>
        <w:pStyle w:val="Heading1"/>
        <w:numPr>
          <w:ilvl w:val="0"/>
          <w:numId w:val="1"/>
        </w:numPr>
        <w:spacing w:after="120"/>
        <w:jc w:val="left"/>
        <w:rPr>
          <w:sz w:val="28"/>
          <w:szCs w:val="28"/>
        </w:rPr>
      </w:pPr>
      <w:bookmarkStart w:id="29" w:name="_Toc158018663"/>
      <w:r>
        <w:rPr>
          <w:sz w:val="28"/>
          <w:szCs w:val="28"/>
        </w:rPr>
        <w:t>THE REQUIREMENT</w:t>
      </w:r>
      <w:bookmarkEnd w:id="29"/>
    </w:p>
    <w:p w14:paraId="5FD5C992" w14:textId="77777777" w:rsidR="006118E8" w:rsidRDefault="00843EE7">
      <w:pPr>
        <w:pStyle w:val="Heading2"/>
        <w:numPr>
          <w:ilvl w:val="1"/>
          <w:numId w:val="1"/>
        </w:numPr>
        <w:spacing w:after="120"/>
        <w:ind w:left="709" w:hanging="709"/>
        <w:rPr>
          <w:sz w:val="24"/>
          <w:szCs w:val="24"/>
        </w:rPr>
      </w:pPr>
      <w:bookmarkStart w:id="30" w:name="_heading=h.1v1yuxt" w:colFirst="0" w:colLast="0"/>
      <w:bookmarkStart w:id="31" w:name="_Toc158018664"/>
      <w:bookmarkEnd w:id="30"/>
      <w:r>
        <w:rPr>
          <w:sz w:val="24"/>
          <w:szCs w:val="24"/>
        </w:rPr>
        <w:t>The items required are:</w:t>
      </w:r>
      <w:bookmarkEnd w:id="31"/>
    </w:p>
    <w:tbl>
      <w:tblPr>
        <w:tblStyle w:val="14"/>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5"/>
        <w:gridCol w:w="6240"/>
        <w:gridCol w:w="1185"/>
      </w:tblGrid>
      <w:tr w:rsidR="006118E8" w14:paraId="2BFBA5DF" w14:textId="77777777">
        <w:trPr>
          <w:trHeight w:val="1886"/>
        </w:trPr>
        <w:tc>
          <w:tcPr>
            <w:tcW w:w="1605" w:type="dxa"/>
          </w:tcPr>
          <w:p w14:paraId="27A2CCC4" w14:textId="77777777" w:rsidR="006118E8" w:rsidRDefault="00843EE7">
            <w:pPr>
              <w:rPr>
                <w:b w:val="0"/>
                <w:color w:val="000000"/>
                <w:sz w:val="24"/>
              </w:rPr>
            </w:pPr>
            <w:bookmarkStart w:id="32" w:name="_heading=h.4f1mdlm" w:colFirst="0" w:colLast="0"/>
            <w:bookmarkEnd w:id="32"/>
            <w:proofErr w:type="spellStart"/>
            <w:r>
              <w:rPr>
                <w:b w:val="0"/>
                <w:color w:val="000000"/>
                <w:sz w:val="24"/>
              </w:rPr>
              <w:lastRenderedPageBreak/>
              <w:t>Fortigate</w:t>
            </w:r>
            <w:proofErr w:type="spellEnd"/>
            <w:r>
              <w:rPr>
                <w:b w:val="0"/>
                <w:color w:val="000000"/>
                <w:sz w:val="24"/>
              </w:rPr>
              <w:t xml:space="preserve"> - FG-101F</w:t>
            </w:r>
          </w:p>
        </w:tc>
        <w:tc>
          <w:tcPr>
            <w:tcW w:w="6240" w:type="dxa"/>
          </w:tcPr>
          <w:p w14:paraId="2B96562B" w14:textId="77777777" w:rsidR="006118E8" w:rsidRDefault="00843EE7">
            <w:pPr>
              <w:rPr>
                <w:b w:val="0"/>
                <w:color w:val="000000"/>
                <w:sz w:val="24"/>
              </w:rPr>
            </w:pPr>
            <w:r>
              <w:rPr>
                <w:b w:val="0"/>
                <w:color w:val="000000"/>
                <w:sz w:val="24"/>
              </w:rPr>
              <w:t xml:space="preserve">2 x GE RJ45 ports (including 2 x WAN ports, 1 x DMZ port, 1 x </w:t>
            </w:r>
            <w:proofErr w:type="spellStart"/>
            <w:r>
              <w:rPr>
                <w:b w:val="0"/>
                <w:color w:val="000000"/>
                <w:sz w:val="24"/>
              </w:rPr>
              <w:t>Mgmt</w:t>
            </w:r>
            <w:proofErr w:type="spellEnd"/>
            <w:r>
              <w:rPr>
                <w:b w:val="0"/>
                <w:color w:val="000000"/>
                <w:sz w:val="24"/>
              </w:rPr>
              <w:t xml:space="preserve"> port, 2 x HA ports, 16 x switch ports with 4 SFP port shared media), 4 SFP ports, 2x 10G SFP+ </w:t>
            </w:r>
            <w:proofErr w:type="spellStart"/>
            <w:r>
              <w:rPr>
                <w:b w:val="0"/>
                <w:color w:val="000000"/>
                <w:sz w:val="24"/>
              </w:rPr>
              <w:t>FortiLinks</w:t>
            </w:r>
            <w:proofErr w:type="spellEnd"/>
            <w:r>
              <w:rPr>
                <w:b w:val="0"/>
                <w:color w:val="000000"/>
                <w:sz w:val="24"/>
              </w:rPr>
              <w:t xml:space="preserve">, 480GB onboard storage, dual power supplies redundancy. Max managed </w:t>
            </w:r>
            <w:proofErr w:type="spellStart"/>
            <w:r>
              <w:rPr>
                <w:b w:val="0"/>
                <w:color w:val="000000"/>
                <w:sz w:val="24"/>
              </w:rPr>
              <w:t>FortiAPs</w:t>
            </w:r>
            <w:proofErr w:type="spellEnd"/>
            <w:r>
              <w:rPr>
                <w:b w:val="0"/>
                <w:color w:val="000000"/>
                <w:sz w:val="24"/>
              </w:rPr>
              <w:t xml:space="preserve"> (Total / Tunnel) 64 / 32</w:t>
            </w:r>
          </w:p>
        </w:tc>
        <w:tc>
          <w:tcPr>
            <w:tcW w:w="1185" w:type="dxa"/>
          </w:tcPr>
          <w:p w14:paraId="417476BA" w14:textId="77777777" w:rsidR="006118E8" w:rsidRDefault="00843EE7">
            <w:pPr>
              <w:jc w:val="center"/>
              <w:rPr>
                <w:b w:val="0"/>
                <w:color w:val="000000"/>
                <w:sz w:val="24"/>
              </w:rPr>
            </w:pPr>
            <w:r>
              <w:rPr>
                <w:b w:val="0"/>
                <w:color w:val="000000"/>
                <w:sz w:val="24"/>
              </w:rPr>
              <w:t>4</w:t>
            </w:r>
          </w:p>
        </w:tc>
      </w:tr>
      <w:tr w:rsidR="006118E8" w14:paraId="3B8E4861" w14:textId="77777777">
        <w:trPr>
          <w:trHeight w:val="1299"/>
        </w:trPr>
        <w:tc>
          <w:tcPr>
            <w:tcW w:w="1605" w:type="dxa"/>
          </w:tcPr>
          <w:p w14:paraId="70172FDB" w14:textId="77777777" w:rsidR="006118E8" w:rsidRDefault="00843EE7">
            <w:pPr>
              <w:rPr>
                <w:b w:val="0"/>
                <w:color w:val="000000"/>
                <w:sz w:val="24"/>
              </w:rPr>
            </w:pPr>
            <w:proofErr w:type="spellStart"/>
            <w:r>
              <w:rPr>
                <w:b w:val="0"/>
                <w:color w:val="000000"/>
                <w:sz w:val="24"/>
              </w:rPr>
              <w:t>Fortigate</w:t>
            </w:r>
            <w:proofErr w:type="spellEnd"/>
            <w:r>
              <w:rPr>
                <w:b w:val="0"/>
                <w:color w:val="000000"/>
                <w:sz w:val="24"/>
              </w:rPr>
              <w:t xml:space="preserve"> - FG-61F</w:t>
            </w:r>
          </w:p>
        </w:tc>
        <w:tc>
          <w:tcPr>
            <w:tcW w:w="6240" w:type="dxa"/>
          </w:tcPr>
          <w:p w14:paraId="4493C837" w14:textId="77777777" w:rsidR="006118E8" w:rsidRDefault="00843EE7">
            <w:pPr>
              <w:rPr>
                <w:b w:val="0"/>
                <w:color w:val="000000"/>
                <w:sz w:val="24"/>
              </w:rPr>
            </w:pPr>
            <w:r>
              <w:rPr>
                <w:b w:val="0"/>
                <w:color w:val="000000"/>
                <w:sz w:val="24"/>
              </w:rPr>
              <w:t xml:space="preserve">0 x GE RJ45 ports (including 2 x WAN Ports, 1 x DMZ Port, 7 x Internal Ports), 128GB SSD onboard storage. Max managed </w:t>
            </w:r>
            <w:proofErr w:type="spellStart"/>
            <w:r>
              <w:rPr>
                <w:b w:val="0"/>
                <w:color w:val="000000"/>
                <w:sz w:val="24"/>
              </w:rPr>
              <w:t>FortiAPs</w:t>
            </w:r>
            <w:proofErr w:type="spellEnd"/>
            <w:r>
              <w:rPr>
                <w:b w:val="0"/>
                <w:color w:val="000000"/>
                <w:sz w:val="24"/>
              </w:rPr>
              <w:t xml:space="preserve"> (Total / Tunnel) 30 / 10</w:t>
            </w:r>
          </w:p>
        </w:tc>
        <w:tc>
          <w:tcPr>
            <w:tcW w:w="1185" w:type="dxa"/>
          </w:tcPr>
          <w:p w14:paraId="7474AFEF" w14:textId="77777777" w:rsidR="006118E8" w:rsidRDefault="00843EE7">
            <w:pPr>
              <w:jc w:val="center"/>
              <w:rPr>
                <w:b w:val="0"/>
                <w:color w:val="000000"/>
                <w:sz w:val="24"/>
              </w:rPr>
            </w:pPr>
            <w:r>
              <w:rPr>
                <w:b w:val="0"/>
                <w:color w:val="000000"/>
                <w:sz w:val="24"/>
              </w:rPr>
              <w:t>2</w:t>
            </w:r>
          </w:p>
        </w:tc>
      </w:tr>
      <w:tr w:rsidR="006118E8" w14:paraId="2EF4FAA9" w14:textId="77777777">
        <w:trPr>
          <w:trHeight w:val="1285"/>
        </w:trPr>
        <w:tc>
          <w:tcPr>
            <w:tcW w:w="1605" w:type="dxa"/>
          </w:tcPr>
          <w:p w14:paraId="5C7B8216" w14:textId="77777777" w:rsidR="006118E8" w:rsidRDefault="00843EE7">
            <w:pPr>
              <w:rPr>
                <w:b w:val="0"/>
                <w:color w:val="000000"/>
                <w:sz w:val="24"/>
              </w:rPr>
            </w:pPr>
            <w:proofErr w:type="spellStart"/>
            <w:r>
              <w:rPr>
                <w:b w:val="0"/>
                <w:color w:val="000000"/>
                <w:sz w:val="24"/>
              </w:rPr>
              <w:t>Fortigate</w:t>
            </w:r>
            <w:proofErr w:type="spellEnd"/>
            <w:r>
              <w:rPr>
                <w:b w:val="0"/>
                <w:color w:val="000000"/>
                <w:sz w:val="24"/>
              </w:rPr>
              <w:t xml:space="preserve"> - SP-RACKTRAY-02</w:t>
            </w:r>
          </w:p>
        </w:tc>
        <w:tc>
          <w:tcPr>
            <w:tcW w:w="6240" w:type="dxa"/>
          </w:tcPr>
          <w:p w14:paraId="093A5F76" w14:textId="77777777" w:rsidR="006118E8" w:rsidRDefault="00843EE7">
            <w:pPr>
              <w:rPr>
                <w:b w:val="0"/>
                <w:color w:val="000000"/>
                <w:sz w:val="24"/>
              </w:rPr>
            </w:pPr>
            <w:r>
              <w:rPr>
                <w:b w:val="0"/>
                <w:color w:val="000000"/>
                <w:sz w:val="24"/>
              </w:rPr>
              <w:t>Rack mount tray Rack mount tray for all FortiGate E series desktop models and backward compatible with SP-RackTray-01</w:t>
            </w:r>
          </w:p>
        </w:tc>
        <w:tc>
          <w:tcPr>
            <w:tcW w:w="1185" w:type="dxa"/>
          </w:tcPr>
          <w:p w14:paraId="1F6CE0B3" w14:textId="77777777" w:rsidR="006118E8" w:rsidRDefault="00843EE7">
            <w:pPr>
              <w:jc w:val="center"/>
              <w:rPr>
                <w:b w:val="0"/>
                <w:color w:val="000000"/>
                <w:sz w:val="24"/>
              </w:rPr>
            </w:pPr>
            <w:r>
              <w:rPr>
                <w:b w:val="0"/>
                <w:color w:val="000000"/>
                <w:sz w:val="24"/>
              </w:rPr>
              <w:t>2</w:t>
            </w:r>
          </w:p>
        </w:tc>
      </w:tr>
      <w:tr w:rsidR="006118E8" w14:paraId="1EA4B347" w14:textId="77777777">
        <w:trPr>
          <w:trHeight w:val="956"/>
        </w:trPr>
        <w:tc>
          <w:tcPr>
            <w:tcW w:w="1605" w:type="dxa"/>
          </w:tcPr>
          <w:p w14:paraId="0740F1C0" w14:textId="77777777" w:rsidR="006118E8" w:rsidRDefault="00843EE7">
            <w:pPr>
              <w:rPr>
                <w:b w:val="0"/>
                <w:color w:val="000000"/>
                <w:sz w:val="24"/>
              </w:rPr>
            </w:pPr>
            <w:r>
              <w:rPr>
                <w:b w:val="0"/>
                <w:color w:val="000000"/>
                <w:sz w:val="24"/>
              </w:rPr>
              <w:t>Juniper - EX3400-24T</w:t>
            </w:r>
          </w:p>
        </w:tc>
        <w:tc>
          <w:tcPr>
            <w:tcW w:w="6240" w:type="dxa"/>
          </w:tcPr>
          <w:p w14:paraId="618709BF" w14:textId="77777777" w:rsidR="006118E8" w:rsidRDefault="00843EE7">
            <w:pPr>
              <w:rPr>
                <w:b w:val="0"/>
                <w:color w:val="000000"/>
                <w:sz w:val="24"/>
              </w:rPr>
            </w:pPr>
            <w:r>
              <w:rPr>
                <w:b w:val="0"/>
                <w:color w:val="000000"/>
                <w:sz w:val="24"/>
              </w:rPr>
              <w:t xml:space="preserve">EX3400 24-port 10/100/1000BaseT, 4 x 1/10G SFP/SFP+, 2 x 40G QSFP+, redundant fans, </w:t>
            </w:r>
            <w:proofErr w:type="spellStart"/>
            <w:r>
              <w:rPr>
                <w:b w:val="0"/>
                <w:color w:val="000000"/>
                <w:sz w:val="24"/>
              </w:rPr>
              <w:t>frontto</w:t>
            </w:r>
            <w:proofErr w:type="spellEnd"/>
            <w:r>
              <w:rPr>
                <w:b w:val="0"/>
                <w:color w:val="000000"/>
                <w:sz w:val="24"/>
              </w:rPr>
              <w:t>-back a</w:t>
            </w:r>
          </w:p>
        </w:tc>
        <w:tc>
          <w:tcPr>
            <w:tcW w:w="1185" w:type="dxa"/>
          </w:tcPr>
          <w:p w14:paraId="148DCAAB" w14:textId="77777777" w:rsidR="006118E8" w:rsidRDefault="00843EE7">
            <w:pPr>
              <w:jc w:val="center"/>
              <w:rPr>
                <w:b w:val="0"/>
                <w:color w:val="000000"/>
                <w:sz w:val="24"/>
              </w:rPr>
            </w:pPr>
            <w:r>
              <w:rPr>
                <w:b w:val="0"/>
                <w:color w:val="000000"/>
                <w:sz w:val="24"/>
              </w:rPr>
              <w:t>1</w:t>
            </w:r>
          </w:p>
        </w:tc>
      </w:tr>
      <w:tr w:rsidR="006118E8" w14:paraId="74030B2B" w14:textId="77777777">
        <w:trPr>
          <w:trHeight w:val="870"/>
        </w:trPr>
        <w:tc>
          <w:tcPr>
            <w:tcW w:w="1605" w:type="dxa"/>
          </w:tcPr>
          <w:p w14:paraId="2F7E6444" w14:textId="77777777" w:rsidR="006118E8" w:rsidRDefault="00843EE7">
            <w:pPr>
              <w:rPr>
                <w:b w:val="0"/>
                <w:color w:val="000000"/>
                <w:sz w:val="24"/>
              </w:rPr>
            </w:pPr>
            <w:r>
              <w:rPr>
                <w:b w:val="0"/>
                <w:color w:val="000000"/>
                <w:sz w:val="24"/>
              </w:rPr>
              <w:t>Juniper - PSU-150-AC-AFO</w:t>
            </w:r>
          </w:p>
        </w:tc>
        <w:tc>
          <w:tcPr>
            <w:tcW w:w="6240" w:type="dxa"/>
          </w:tcPr>
          <w:p w14:paraId="1ED94465" w14:textId="77777777" w:rsidR="006118E8" w:rsidRDefault="00843EE7">
            <w:pPr>
              <w:rPr>
                <w:b w:val="0"/>
                <w:color w:val="000000"/>
                <w:sz w:val="24"/>
              </w:rPr>
            </w:pPr>
            <w:r>
              <w:rPr>
                <w:b w:val="0"/>
                <w:color w:val="000000"/>
                <w:sz w:val="24"/>
              </w:rPr>
              <w:t>EX3400 150W AC Power Supply, front-to-back airflow</w:t>
            </w:r>
          </w:p>
        </w:tc>
        <w:tc>
          <w:tcPr>
            <w:tcW w:w="1185" w:type="dxa"/>
          </w:tcPr>
          <w:p w14:paraId="1021994E" w14:textId="77777777" w:rsidR="006118E8" w:rsidRDefault="00843EE7">
            <w:pPr>
              <w:jc w:val="center"/>
              <w:rPr>
                <w:b w:val="0"/>
                <w:color w:val="000000"/>
                <w:sz w:val="24"/>
              </w:rPr>
            </w:pPr>
            <w:r>
              <w:rPr>
                <w:b w:val="0"/>
                <w:color w:val="000000"/>
                <w:sz w:val="24"/>
              </w:rPr>
              <w:t>1</w:t>
            </w:r>
          </w:p>
        </w:tc>
      </w:tr>
    </w:tbl>
    <w:p w14:paraId="33D0558D" w14:textId="77777777" w:rsidR="006118E8" w:rsidRDefault="006118E8">
      <w:pPr>
        <w:ind w:firstLine="720"/>
        <w:rPr>
          <w:sz w:val="24"/>
        </w:rPr>
      </w:pPr>
    </w:p>
    <w:p w14:paraId="5A6ECF79" w14:textId="77777777" w:rsidR="006118E8" w:rsidRDefault="00843EE7">
      <w:pPr>
        <w:pStyle w:val="Heading2"/>
        <w:numPr>
          <w:ilvl w:val="1"/>
          <w:numId w:val="1"/>
        </w:numPr>
        <w:spacing w:after="120"/>
        <w:ind w:left="709" w:hanging="709"/>
      </w:pPr>
      <w:bookmarkStart w:id="33" w:name="_heading=h.3tbugp1" w:colFirst="0" w:colLast="0"/>
      <w:bookmarkStart w:id="34" w:name="_Toc158018665"/>
      <w:bookmarkEnd w:id="33"/>
      <w:r>
        <w:rPr>
          <w:sz w:val="24"/>
          <w:szCs w:val="24"/>
        </w:rPr>
        <w:t>3-year support services with next day support on all equipment.</w:t>
      </w:r>
      <w:bookmarkEnd w:id="34"/>
    </w:p>
    <w:p w14:paraId="681A3935" w14:textId="77777777" w:rsidR="006118E8" w:rsidRDefault="006118E8">
      <w:pPr>
        <w:ind w:firstLine="720"/>
      </w:pPr>
    </w:p>
    <w:p w14:paraId="5111A7CE" w14:textId="77777777" w:rsidR="006118E8" w:rsidRDefault="00843EE7">
      <w:pPr>
        <w:pStyle w:val="Heading1"/>
        <w:numPr>
          <w:ilvl w:val="0"/>
          <w:numId w:val="1"/>
        </w:numPr>
        <w:spacing w:after="120"/>
        <w:rPr>
          <w:sz w:val="28"/>
          <w:szCs w:val="28"/>
        </w:rPr>
      </w:pPr>
      <w:bookmarkStart w:id="35" w:name="_Toc158018666"/>
      <w:r>
        <w:rPr>
          <w:sz w:val="28"/>
          <w:szCs w:val="28"/>
        </w:rPr>
        <w:t>KEY MILESTONES AND DELIVERABLES</w:t>
      </w:r>
      <w:bookmarkEnd w:id="35"/>
      <w:r>
        <w:rPr>
          <w:sz w:val="28"/>
          <w:szCs w:val="28"/>
        </w:rPr>
        <w:t xml:space="preserve"> </w:t>
      </w:r>
    </w:p>
    <w:p w14:paraId="2D5F65D9" w14:textId="77777777" w:rsidR="006118E8" w:rsidRDefault="00843EE7">
      <w:pPr>
        <w:pStyle w:val="Heading2"/>
        <w:numPr>
          <w:ilvl w:val="1"/>
          <w:numId w:val="1"/>
        </w:numPr>
        <w:spacing w:after="120"/>
        <w:ind w:left="709" w:hanging="709"/>
      </w:pPr>
      <w:bookmarkStart w:id="36" w:name="_heading=h.nmf14n" w:colFirst="0" w:colLast="0"/>
      <w:bookmarkStart w:id="37" w:name="_Toc158018667"/>
      <w:bookmarkEnd w:id="36"/>
      <w:r>
        <w:rPr>
          <w:sz w:val="24"/>
          <w:szCs w:val="24"/>
        </w:rPr>
        <w:t>The following Contract milestones/deliverables shall apply:</w:t>
      </w:r>
      <w:bookmarkEnd w:id="37"/>
    </w:p>
    <w:tbl>
      <w:tblPr>
        <w:tblStyle w:val="13"/>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4253"/>
        <w:gridCol w:w="3070"/>
      </w:tblGrid>
      <w:tr w:rsidR="006118E8" w14:paraId="50A7AFA3" w14:textId="77777777">
        <w:tc>
          <w:tcPr>
            <w:tcW w:w="1696" w:type="dxa"/>
            <w:shd w:val="clear" w:color="auto" w:fill="B8CCE4"/>
            <w:vAlign w:val="center"/>
          </w:tcPr>
          <w:p w14:paraId="3FD311C5" w14:textId="77777777" w:rsidR="006118E8" w:rsidRDefault="00843EE7" w:rsidP="00CD72BF">
            <w:pPr>
              <w:pStyle w:val="Heading3"/>
              <w:numPr>
                <w:ilvl w:val="0"/>
                <w:numId w:val="0"/>
              </w:numPr>
              <w:spacing w:after="120"/>
              <w:ind w:left="164" w:right="-104"/>
              <w:jc w:val="left"/>
              <w:outlineLvl w:val="2"/>
              <w:rPr>
                <w:color w:val="000000"/>
                <w:sz w:val="24"/>
                <w:szCs w:val="24"/>
              </w:rPr>
            </w:pPr>
            <w:bookmarkStart w:id="38" w:name="_heading=h.37m2jsg" w:colFirst="0" w:colLast="0"/>
            <w:bookmarkStart w:id="39" w:name="_Toc158018668"/>
            <w:bookmarkEnd w:id="38"/>
            <w:r>
              <w:rPr>
                <w:color w:val="000000"/>
                <w:sz w:val="24"/>
                <w:szCs w:val="24"/>
              </w:rPr>
              <w:t>Milestone/ Deliverable</w:t>
            </w:r>
            <w:bookmarkEnd w:id="39"/>
          </w:p>
        </w:tc>
        <w:tc>
          <w:tcPr>
            <w:tcW w:w="4253" w:type="dxa"/>
            <w:shd w:val="clear" w:color="auto" w:fill="B8CCE4"/>
            <w:vAlign w:val="center"/>
          </w:tcPr>
          <w:p w14:paraId="1F5D878A" w14:textId="77777777" w:rsidR="006118E8" w:rsidRDefault="00843EE7" w:rsidP="00CD72BF">
            <w:pPr>
              <w:pStyle w:val="Heading3"/>
              <w:numPr>
                <w:ilvl w:val="0"/>
                <w:numId w:val="0"/>
              </w:numPr>
              <w:spacing w:after="120"/>
              <w:outlineLvl w:val="2"/>
              <w:rPr>
                <w:color w:val="000000"/>
                <w:sz w:val="24"/>
                <w:szCs w:val="24"/>
              </w:rPr>
            </w:pPr>
            <w:bookmarkStart w:id="40" w:name="_heading=h.1mrcu09" w:colFirst="0" w:colLast="0"/>
            <w:bookmarkStart w:id="41" w:name="_Toc158018669"/>
            <w:bookmarkEnd w:id="40"/>
            <w:r>
              <w:rPr>
                <w:color w:val="000000"/>
                <w:sz w:val="24"/>
                <w:szCs w:val="24"/>
              </w:rPr>
              <w:t>Description</w:t>
            </w:r>
            <w:bookmarkEnd w:id="41"/>
          </w:p>
        </w:tc>
        <w:tc>
          <w:tcPr>
            <w:tcW w:w="3070" w:type="dxa"/>
            <w:shd w:val="clear" w:color="auto" w:fill="B8CCE4"/>
            <w:vAlign w:val="center"/>
          </w:tcPr>
          <w:p w14:paraId="62256BDC" w14:textId="77777777" w:rsidR="006118E8" w:rsidRDefault="00843EE7" w:rsidP="00CD72BF">
            <w:pPr>
              <w:pStyle w:val="Heading3"/>
              <w:numPr>
                <w:ilvl w:val="0"/>
                <w:numId w:val="0"/>
              </w:numPr>
              <w:spacing w:after="120"/>
              <w:jc w:val="left"/>
              <w:outlineLvl w:val="2"/>
              <w:rPr>
                <w:color w:val="000000"/>
                <w:sz w:val="24"/>
                <w:szCs w:val="24"/>
              </w:rPr>
            </w:pPr>
            <w:bookmarkStart w:id="42" w:name="_heading=h.46r0co2" w:colFirst="0" w:colLast="0"/>
            <w:bookmarkStart w:id="43" w:name="_Toc158018670"/>
            <w:bookmarkEnd w:id="42"/>
            <w:r>
              <w:rPr>
                <w:color w:val="000000"/>
                <w:sz w:val="24"/>
                <w:szCs w:val="24"/>
              </w:rPr>
              <w:t>Timeframe or Delivery Date</w:t>
            </w:r>
            <w:bookmarkEnd w:id="43"/>
          </w:p>
        </w:tc>
      </w:tr>
      <w:tr w:rsidR="006118E8" w14:paraId="17F5E1F0" w14:textId="77777777">
        <w:tc>
          <w:tcPr>
            <w:tcW w:w="1696" w:type="dxa"/>
            <w:vAlign w:val="center"/>
          </w:tcPr>
          <w:p w14:paraId="4C09DC73" w14:textId="77777777" w:rsidR="006118E8" w:rsidRDefault="00843EE7">
            <w:pPr>
              <w:rPr>
                <w:b w:val="0"/>
                <w:color w:val="000000"/>
                <w:sz w:val="24"/>
                <w:highlight w:val="yellow"/>
              </w:rPr>
            </w:pPr>
            <w:r>
              <w:rPr>
                <w:b w:val="0"/>
                <w:color w:val="000000"/>
                <w:sz w:val="24"/>
              </w:rPr>
              <w:t>1</w:t>
            </w:r>
          </w:p>
        </w:tc>
        <w:tc>
          <w:tcPr>
            <w:tcW w:w="4253" w:type="dxa"/>
            <w:vAlign w:val="center"/>
          </w:tcPr>
          <w:p w14:paraId="315B189F" w14:textId="77777777" w:rsidR="006118E8" w:rsidRDefault="00843EE7" w:rsidP="002D05DF">
            <w:pPr>
              <w:pStyle w:val="Heading3"/>
              <w:numPr>
                <w:ilvl w:val="0"/>
                <w:numId w:val="0"/>
              </w:numPr>
              <w:spacing w:after="120"/>
              <w:outlineLvl w:val="2"/>
              <w:rPr>
                <w:b w:val="0"/>
                <w:color w:val="000000"/>
                <w:sz w:val="24"/>
                <w:szCs w:val="24"/>
                <w:highlight w:val="yellow"/>
              </w:rPr>
            </w:pPr>
            <w:bookmarkStart w:id="44" w:name="_heading=h.2lwamvv" w:colFirst="0" w:colLast="0"/>
            <w:bookmarkStart w:id="45" w:name="_Toc158018671"/>
            <w:bookmarkEnd w:id="44"/>
            <w:r>
              <w:rPr>
                <w:b w:val="0"/>
                <w:color w:val="000000"/>
                <w:sz w:val="24"/>
                <w:szCs w:val="24"/>
              </w:rPr>
              <w:t>Agreed delivery schedule/lead time for all listed hardware.</w:t>
            </w:r>
            <w:bookmarkEnd w:id="45"/>
          </w:p>
        </w:tc>
        <w:tc>
          <w:tcPr>
            <w:tcW w:w="3070" w:type="dxa"/>
            <w:vAlign w:val="center"/>
          </w:tcPr>
          <w:p w14:paraId="0ECC545F" w14:textId="77777777" w:rsidR="006118E8" w:rsidRDefault="00843EE7">
            <w:pPr>
              <w:rPr>
                <w:b w:val="0"/>
                <w:color w:val="000000"/>
                <w:sz w:val="24"/>
              </w:rPr>
            </w:pPr>
            <w:r>
              <w:rPr>
                <w:b w:val="0"/>
                <w:color w:val="000000"/>
                <w:sz w:val="24"/>
              </w:rPr>
              <w:t xml:space="preserve">Within week 1 of Contract Award </w:t>
            </w:r>
          </w:p>
          <w:p w14:paraId="4FCD745D" w14:textId="77777777" w:rsidR="006118E8" w:rsidRDefault="006118E8">
            <w:pPr>
              <w:rPr>
                <w:b w:val="0"/>
                <w:color w:val="000000"/>
                <w:sz w:val="24"/>
                <w:highlight w:val="yellow"/>
              </w:rPr>
            </w:pPr>
          </w:p>
        </w:tc>
      </w:tr>
      <w:tr w:rsidR="006118E8" w14:paraId="1CB370C3" w14:textId="77777777">
        <w:tc>
          <w:tcPr>
            <w:tcW w:w="1696" w:type="dxa"/>
            <w:vAlign w:val="center"/>
          </w:tcPr>
          <w:p w14:paraId="4EE978F9" w14:textId="77777777" w:rsidR="006118E8" w:rsidRDefault="00843EE7">
            <w:pPr>
              <w:rPr>
                <w:b w:val="0"/>
                <w:color w:val="000000"/>
                <w:sz w:val="24"/>
              </w:rPr>
            </w:pPr>
            <w:r>
              <w:rPr>
                <w:b w:val="0"/>
                <w:color w:val="000000"/>
                <w:sz w:val="24"/>
              </w:rPr>
              <w:t>2</w:t>
            </w:r>
          </w:p>
        </w:tc>
        <w:tc>
          <w:tcPr>
            <w:tcW w:w="4253" w:type="dxa"/>
            <w:vAlign w:val="center"/>
          </w:tcPr>
          <w:p w14:paraId="6DD2B88E" w14:textId="77777777" w:rsidR="006118E8" w:rsidRDefault="00843EE7" w:rsidP="002D05DF">
            <w:pPr>
              <w:pStyle w:val="Heading3"/>
              <w:numPr>
                <w:ilvl w:val="0"/>
                <w:numId w:val="0"/>
              </w:numPr>
              <w:spacing w:after="120"/>
              <w:jc w:val="left"/>
              <w:outlineLvl w:val="2"/>
              <w:rPr>
                <w:b w:val="0"/>
                <w:color w:val="000000"/>
                <w:sz w:val="24"/>
                <w:szCs w:val="24"/>
              </w:rPr>
            </w:pPr>
            <w:bookmarkStart w:id="46" w:name="_heading=h.111kx3o" w:colFirst="0" w:colLast="0"/>
            <w:bookmarkStart w:id="47" w:name="_Toc158018672"/>
            <w:bookmarkEnd w:id="46"/>
            <w:r>
              <w:rPr>
                <w:b w:val="0"/>
                <w:color w:val="000000"/>
                <w:sz w:val="24"/>
                <w:szCs w:val="24"/>
              </w:rPr>
              <w:t>Delivery of equipment</w:t>
            </w:r>
            <w:bookmarkEnd w:id="47"/>
            <w:r>
              <w:rPr>
                <w:b w:val="0"/>
                <w:color w:val="000000"/>
                <w:sz w:val="24"/>
                <w:szCs w:val="24"/>
              </w:rPr>
              <w:t xml:space="preserve"> </w:t>
            </w:r>
          </w:p>
        </w:tc>
        <w:tc>
          <w:tcPr>
            <w:tcW w:w="3070" w:type="dxa"/>
            <w:vAlign w:val="center"/>
          </w:tcPr>
          <w:p w14:paraId="47FF0018" w14:textId="77777777" w:rsidR="006118E8" w:rsidRDefault="00843EE7">
            <w:pPr>
              <w:rPr>
                <w:b w:val="0"/>
                <w:color w:val="000000"/>
                <w:sz w:val="24"/>
              </w:rPr>
            </w:pPr>
            <w:r>
              <w:rPr>
                <w:b w:val="0"/>
                <w:color w:val="000000"/>
                <w:sz w:val="24"/>
              </w:rPr>
              <w:t>By 17</w:t>
            </w:r>
            <w:r>
              <w:rPr>
                <w:b w:val="0"/>
                <w:color w:val="000000"/>
                <w:sz w:val="24"/>
                <w:vertAlign w:val="superscript"/>
              </w:rPr>
              <w:t>th</w:t>
            </w:r>
            <w:r>
              <w:rPr>
                <w:b w:val="0"/>
                <w:color w:val="000000"/>
                <w:sz w:val="24"/>
              </w:rPr>
              <w:t xml:space="preserve"> March 2024</w:t>
            </w:r>
          </w:p>
        </w:tc>
      </w:tr>
    </w:tbl>
    <w:p w14:paraId="2AF9ACBA" w14:textId="77777777" w:rsidR="006118E8" w:rsidRDefault="006118E8" w:rsidP="002D05DF">
      <w:pPr>
        <w:pStyle w:val="Heading1"/>
        <w:numPr>
          <w:ilvl w:val="0"/>
          <w:numId w:val="0"/>
        </w:numPr>
        <w:spacing w:after="120"/>
        <w:ind w:left="720"/>
      </w:pPr>
      <w:bookmarkStart w:id="48" w:name="_heading=h.35nkun2" w:colFirst="0" w:colLast="0"/>
      <w:bookmarkStart w:id="49" w:name="_Toc158018673"/>
      <w:bookmarkEnd w:id="48"/>
      <w:bookmarkEnd w:id="49"/>
    </w:p>
    <w:p w14:paraId="476424C6" w14:textId="77777777" w:rsidR="006118E8" w:rsidRDefault="00843EE7">
      <w:pPr>
        <w:pStyle w:val="Heading1"/>
        <w:numPr>
          <w:ilvl w:val="0"/>
          <w:numId w:val="1"/>
        </w:numPr>
        <w:spacing w:after="120"/>
        <w:ind w:left="709" w:hanging="709"/>
        <w:rPr>
          <w:sz w:val="28"/>
          <w:szCs w:val="28"/>
        </w:rPr>
      </w:pPr>
      <w:bookmarkStart w:id="50" w:name="_Toc158018674"/>
      <w:r>
        <w:rPr>
          <w:sz w:val="28"/>
          <w:szCs w:val="28"/>
        </w:rPr>
        <w:t>MANAGEMENT INFORMATION / REPORTING</w:t>
      </w:r>
      <w:bookmarkEnd w:id="50"/>
    </w:p>
    <w:p w14:paraId="67E3AB86" w14:textId="77777777" w:rsidR="006118E8" w:rsidRDefault="00843EE7">
      <w:pPr>
        <w:pStyle w:val="Heading2"/>
        <w:numPr>
          <w:ilvl w:val="1"/>
          <w:numId w:val="1"/>
        </w:numPr>
        <w:spacing w:after="120"/>
        <w:ind w:left="709" w:hanging="709"/>
      </w:pPr>
      <w:bookmarkStart w:id="51" w:name="_heading=h.206ipza" w:colFirst="0" w:colLast="0"/>
      <w:bookmarkStart w:id="52" w:name="_Toc158018675"/>
      <w:bookmarkEnd w:id="51"/>
      <w:r>
        <w:rPr>
          <w:sz w:val="24"/>
          <w:szCs w:val="24"/>
        </w:rPr>
        <w:t>N/A</w:t>
      </w:r>
      <w:bookmarkEnd w:id="52"/>
    </w:p>
    <w:p w14:paraId="24382D97" w14:textId="77777777" w:rsidR="006118E8" w:rsidRDefault="00843EE7">
      <w:pPr>
        <w:pStyle w:val="Heading1"/>
        <w:numPr>
          <w:ilvl w:val="0"/>
          <w:numId w:val="1"/>
        </w:numPr>
        <w:spacing w:after="120"/>
        <w:ind w:left="709" w:hanging="709"/>
        <w:rPr>
          <w:sz w:val="28"/>
          <w:szCs w:val="28"/>
        </w:rPr>
      </w:pPr>
      <w:bookmarkStart w:id="53" w:name="_Toc158018676"/>
      <w:r>
        <w:rPr>
          <w:sz w:val="28"/>
          <w:szCs w:val="28"/>
        </w:rPr>
        <w:t>VOLUMES</w:t>
      </w:r>
      <w:bookmarkEnd w:id="53"/>
      <w:r>
        <w:rPr>
          <w:sz w:val="28"/>
          <w:szCs w:val="28"/>
        </w:rPr>
        <w:t xml:space="preserve"> </w:t>
      </w:r>
    </w:p>
    <w:p w14:paraId="1A39C1A4" w14:textId="77777777" w:rsidR="006118E8" w:rsidRDefault="00843EE7">
      <w:pPr>
        <w:pStyle w:val="Heading2"/>
        <w:numPr>
          <w:ilvl w:val="1"/>
          <w:numId w:val="1"/>
        </w:numPr>
        <w:spacing w:after="120"/>
        <w:ind w:left="709" w:hanging="709"/>
      </w:pPr>
      <w:bookmarkStart w:id="54" w:name="_heading=h.2zbgiuw" w:colFirst="0" w:colLast="0"/>
      <w:bookmarkStart w:id="55" w:name="_Toc158018677"/>
      <w:bookmarkEnd w:id="54"/>
      <w:r>
        <w:t>N/A</w:t>
      </w:r>
      <w:bookmarkEnd w:id="55"/>
    </w:p>
    <w:p w14:paraId="34C66481" w14:textId="77777777" w:rsidR="006118E8" w:rsidRDefault="00843EE7">
      <w:pPr>
        <w:pStyle w:val="Heading1"/>
        <w:numPr>
          <w:ilvl w:val="0"/>
          <w:numId w:val="1"/>
        </w:numPr>
        <w:spacing w:after="120"/>
        <w:ind w:left="709" w:hanging="709"/>
        <w:rPr>
          <w:sz w:val="28"/>
          <w:szCs w:val="28"/>
        </w:rPr>
      </w:pPr>
      <w:bookmarkStart w:id="56" w:name="_Toc158018678"/>
      <w:r>
        <w:rPr>
          <w:sz w:val="28"/>
          <w:szCs w:val="28"/>
        </w:rPr>
        <w:lastRenderedPageBreak/>
        <w:t>CONTINUOUS IMPROVEMENT</w:t>
      </w:r>
      <w:bookmarkEnd w:id="56"/>
    </w:p>
    <w:p w14:paraId="3A0A7DFC" w14:textId="77777777" w:rsidR="006118E8" w:rsidRDefault="00843EE7">
      <w:pPr>
        <w:pStyle w:val="Heading2"/>
        <w:numPr>
          <w:ilvl w:val="1"/>
          <w:numId w:val="1"/>
        </w:numPr>
        <w:spacing w:after="120"/>
        <w:ind w:left="709" w:hanging="709"/>
        <w:rPr>
          <w:sz w:val="26"/>
          <w:szCs w:val="26"/>
        </w:rPr>
      </w:pPr>
      <w:bookmarkStart w:id="57" w:name="_heading=h.3ygebqi" w:colFirst="0" w:colLast="0"/>
      <w:bookmarkStart w:id="58" w:name="_Toc158018679"/>
      <w:bookmarkEnd w:id="57"/>
      <w:r>
        <w:rPr>
          <w:sz w:val="24"/>
          <w:szCs w:val="24"/>
        </w:rPr>
        <w:t>N/A</w:t>
      </w:r>
      <w:bookmarkEnd w:id="58"/>
    </w:p>
    <w:p w14:paraId="3F8FED36" w14:textId="77777777" w:rsidR="006118E8" w:rsidRDefault="00843EE7">
      <w:pPr>
        <w:pStyle w:val="Heading1"/>
        <w:numPr>
          <w:ilvl w:val="0"/>
          <w:numId w:val="1"/>
        </w:numPr>
        <w:rPr>
          <w:sz w:val="28"/>
          <w:szCs w:val="28"/>
        </w:rPr>
      </w:pPr>
      <w:bookmarkStart w:id="59" w:name="_Toc158018680"/>
      <w:r>
        <w:rPr>
          <w:sz w:val="28"/>
          <w:szCs w:val="28"/>
        </w:rPr>
        <w:t>SUSTAINABILITY / SOCIAL VALUE</w:t>
      </w:r>
      <w:bookmarkEnd w:id="59"/>
    </w:p>
    <w:p w14:paraId="0F8C0118" w14:textId="77777777" w:rsidR="006118E8" w:rsidRDefault="00843EE7">
      <w:pPr>
        <w:pStyle w:val="Heading2"/>
        <w:numPr>
          <w:ilvl w:val="1"/>
          <w:numId w:val="1"/>
        </w:numPr>
        <w:spacing w:after="120"/>
        <w:ind w:left="709" w:hanging="709"/>
        <w:rPr>
          <w:sz w:val="24"/>
          <w:szCs w:val="24"/>
        </w:rPr>
      </w:pPr>
      <w:bookmarkStart w:id="60" w:name="_heading=h.3j2qqm3" w:colFirst="0" w:colLast="0"/>
      <w:bookmarkStart w:id="61" w:name="_Toc158018681"/>
      <w:bookmarkEnd w:id="60"/>
      <w:r>
        <w:rPr>
          <w:sz w:val="24"/>
          <w:szCs w:val="24"/>
        </w:rPr>
        <w:t>Potential Suppliers will be required to consider social value within their submissions, with regards to, fighting climate change (effective stewardship of the environment).</w:t>
      </w:r>
      <w:bookmarkEnd w:id="61"/>
    </w:p>
    <w:p w14:paraId="0912AC58" w14:textId="77777777" w:rsidR="006118E8" w:rsidRDefault="00843EE7">
      <w:pPr>
        <w:pStyle w:val="Heading1"/>
        <w:numPr>
          <w:ilvl w:val="0"/>
          <w:numId w:val="1"/>
        </w:numPr>
        <w:rPr>
          <w:sz w:val="28"/>
          <w:szCs w:val="28"/>
        </w:rPr>
      </w:pPr>
      <w:bookmarkStart w:id="62" w:name="_Toc158018682"/>
      <w:r>
        <w:rPr>
          <w:sz w:val="28"/>
          <w:szCs w:val="28"/>
        </w:rPr>
        <w:t>QUALITY</w:t>
      </w:r>
      <w:bookmarkEnd w:id="62"/>
    </w:p>
    <w:p w14:paraId="2C6A6F68" w14:textId="77777777" w:rsidR="006118E8" w:rsidRDefault="00843EE7">
      <w:pPr>
        <w:pStyle w:val="Heading2"/>
        <w:numPr>
          <w:ilvl w:val="1"/>
          <w:numId w:val="1"/>
        </w:numPr>
        <w:spacing w:after="120"/>
        <w:ind w:left="709" w:hanging="709"/>
      </w:pPr>
      <w:bookmarkStart w:id="63" w:name="_heading=h.3cqmetx" w:colFirst="0" w:colLast="0"/>
      <w:bookmarkStart w:id="64" w:name="_Toc158018683"/>
      <w:bookmarkEnd w:id="63"/>
      <w:r>
        <w:rPr>
          <w:sz w:val="24"/>
          <w:szCs w:val="24"/>
        </w:rPr>
        <w:t>N/A</w:t>
      </w:r>
      <w:bookmarkEnd w:id="64"/>
    </w:p>
    <w:p w14:paraId="0A40AE8B" w14:textId="77777777" w:rsidR="006118E8" w:rsidRDefault="00843EE7">
      <w:pPr>
        <w:pStyle w:val="Heading1"/>
        <w:numPr>
          <w:ilvl w:val="0"/>
          <w:numId w:val="1"/>
        </w:numPr>
        <w:spacing w:after="120"/>
        <w:ind w:left="709" w:hanging="709"/>
        <w:rPr>
          <w:sz w:val="28"/>
          <w:szCs w:val="28"/>
        </w:rPr>
      </w:pPr>
      <w:bookmarkStart w:id="65" w:name="_Toc158018684"/>
      <w:r>
        <w:rPr>
          <w:sz w:val="28"/>
          <w:szCs w:val="28"/>
        </w:rPr>
        <w:t>PRICE</w:t>
      </w:r>
      <w:bookmarkEnd w:id="65"/>
    </w:p>
    <w:p w14:paraId="6E74C217" w14:textId="77777777" w:rsidR="006118E8" w:rsidRDefault="00843EE7">
      <w:pPr>
        <w:pStyle w:val="Heading2"/>
        <w:numPr>
          <w:ilvl w:val="1"/>
          <w:numId w:val="1"/>
        </w:numPr>
        <w:spacing w:after="120"/>
        <w:ind w:left="709" w:hanging="709"/>
      </w:pPr>
      <w:bookmarkStart w:id="66" w:name="_heading=h.4bvk7pj" w:colFirst="0" w:colLast="0"/>
      <w:bookmarkStart w:id="67" w:name="_Toc158018685"/>
      <w:bookmarkEnd w:id="66"/>
      <w:r>
        <w:rPr>
          <w:sz w:val="24"/>
          <w:szCs w:val="24"/>
        </w:rPr>
        <w:t>Prices are to be submitted via the e-Sourcing Suite Attachment 4 – Price Schedule excluding VAT and including all other expenses relating to Contract delivery.</w:t>
      </w:r>
      <w:bookmarkEnd w:id="67"/>
    </w:p>
    <w:p w14:paraId="1046E405" w14:textId="77777777" w:rsidR="006118E8" w:rsidRDefault="00843EE7">
      <w:pPr>
        <w:pStyle w:val="Heading1"/>
        <w:numPr>
          <w:ilvl w:val="0"/>
          <w:numId w:val="1"/>
        </w:numPr>
        <w:spacing w:after="120"/>
        <w:ind w:left="709" w:hanging="709"/>
        <w:rPr>
          <w:sz w:val="28"/>
          <w:szCs w:val="28"/>
        </w:rPr>
      </w:pPr>
      <w:bookmarkStart w:id="68" w:name="_Toc158018686"/>
      <w:r>
        <w:rPr>
          <w:sz w:val="28"/>
          <w:szCs w:val="28"/>
        </w:rPr>
        <w:t>STAFF AND CUSTOMER SERVICE</w:t>
      </w:r>
      <w:bookmarkEnd w:id="68"/>
    </w:p>
    <w:p w14:paraId="0AA64A71" w14:textId="77777777" w:rsidR="006118E8" w:rsidRDefault="00843EE7">
      <w:pPr>
        <w:pStyle w:val="Heading2"/>
        <w:numPr>
          <w:ilvl w:val="1"/>
          <w:numId w:val="1"/>
        </w:numPr>
        <w:spacing w:after="120"/>
        <w:ind w:left="709" w:hanging="709"/>
      </w:pPr>
      <w:bookmarkStart w:id="69" w:name="_heading=h.1664s55" w:colFirst="0" w:colLast="0"/>
      <w:bookmarkStart w:id="70" w:name="_Toc158018687"/>
      <w:bookmarkEnd w:id="69"/>
      <w:r>
        <w:rPr>
          <w:sz w:val="24"/>
          <w:szCs w:val="24"/>
        </w:rPr>
        <w:t>N/A</w:t>
      </w:r>
      <w:bookmarkEnd w:id="70"/>
    </w:p>
    <w:p w14:paraId="2882947D" w14:textId="77777777" w:rsidR="006118E8" w:rsidRDefault="00843EE7">
      <w:pPr>
        <w:pStyle w:val="Heading1"/>
        <w:numPr>
          <w:ilvl w:val="0"/>
          <w:numId w:val="1"/>
        </w:numPr>
        <w:spacing w:after="120"/>
        <w:ind w:left="709" w:hanging="709"/>
        <w:rPr>
          <w:sz w:val="28"/>
          <w:szCs w:val="28"/>
        </w:rPr>
      </w:pPr>
      <w:bookmarkStart w:id="71" w:name="_Toc158018688"/>
      <w:r>
        <w:rPr>
          <w:sz w:val="28"/>
          <w:szCs w:val="28"/>
        </w:rPr>
        <w:t>SERVICE LEVELS AND PERFORMANCE</w:t>
      </w:r>
      <w:bookmarkEnd w:id="71"/>
    </w:p>
    <w:p w14:paraId="3487452B" w14:textId="77777777" w:rsidR="006118E8" w:rsidRDefault="00843EE7">
      <w:pPr>
        <w:pStyle w:val="Heading2"/>
        <w:numPr>
          <w:ilvl w:val="1"/>
          <w:numId w:val="1"/>
        </w:numPr>
        <w:spacing w:after="120"/>
        <w:ind w:left="709" w:hanging="709"/>
      </w:pPr>
      <w:bookmarkStart w:id="72" w:name="_heading=h.25b2l0r" w:colFirst="0" w:colLast="0"/>
      <w:bookmarkStart w:id="73" w:name="_Toc158018689"/>
      <w:bookmarkEnd w:id="72"/>
      <w:r>
        <w:rPr>
          <w:sz w:val="24"/>
          <w:szCs w:val="24"/>
        </w:rPr>
        <w:t>The Buyer will measure the quality of the Supplier’s delivery by:</w:t>
      </w:r>
      <w:bookmarkEnd w:id="73"/>
    </w:p>
    <w:p w14:paraId="44756095" w14:textId="77777777" w:rsidR="006118E8" w:rsidRDefault="006118E8" w:rsidP="002D05DF">
      <w:pPr>
        <w:pStyle w:val="Heading3"/>
        <w:numPr>
          <w:ilvl w:val="0"/>
          <w:numId w:val="0"/>
        </w:numPr>
        <w:spacing w:after="120"/>
        <w:ind w:left="3600"/>
        <w:rPr>
          <w:sz w:val="24"/>
          <w:szCs w:val="24"/>
        </w:rPr>
      </w:pPr>
      <w:bookmarkStart w:id="74" w:name="_Toc158018690"/>
      <w:bookmarkEnd w:id="74"/>
    </w:p>
    <w:tbl>
      <w:tblPr>
        <w:tblStyle w:val="12"/>
        <w:tblW w:w="829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3"/>
        <w:gridCol w:w="1756"/>
        <w:gridCol w:w="4153"/>
        <w:gridCol w:w="1227"/>
      </w:tblGrid>
      <w:tr w:rsidR="006118E8" w14:paraId="4A15961A" w14:textId="77777777">
        <w:tc>
          <w:tcPr>
            <w:tcW w:w="1163" w:type="dxa"/>
            <w:shd w:val="clear" w:color="auto" w:fill="B8CCE4"/>
          </w:tcPr>
          <w:p w14:paraId="6607056D" w14:textId="77777777" w:rsidR="006118E8" w:rsidRDefault="00843EE7" w:rsidP="002D05DF">
            <w:pPr>
              <w:pStyle w:val="Heading2"/>
              <w:numPr>
                <w:ilvl w:val="0"/>
                <w:numId w:val="0"/>
              </w:numPr>
              <w:ind w:left="11" w:right="-62"/>
              <w:jc w:val="center"/>
              <w:outlineLvl w:val="1"/>
              <w:rPr>
                <w:b w:val="0"/>
                <w:color w:val="000000"/>
                <w:sz w:val="24"/>
                <w:szCs w:val="24"/>
              </w:rPr>
            </w:pPr>
            <w:bookmarkStart w:id="75" w:name="_heading=h.kgcv8k" w:colFirst="0" w:colLast="0"/>
            <w:bookmarkStart w:id="76" w:name="_Toc158018691"/>
            <w:bookmarkEnd w:id="75"/>
            <w:r>
              <w:rPr>
                <w:b w:val="0"/>
                <w:color w:val="000000"/>
                <w:sz w:val="24"/>
                <w:szCs w:val="24"/>
              </w:rPr>
              <w:t>KPI/SLA</w:t>
            </w:r>
            <w:bookmarkEnd w:id="76"/>
          </w:p>
        </w:tc>
        <w:tc>
          <w:tcPr>
            <w:tcW w:w="1756" w:type="dxa"/>
            <w:shd w:val="clear" w:color="auto" w:fill="B8CCE4"/>
          </w:tcPr>
          <w:p w14:paraId="36680382" w14:textId="1271DAFA" w:rsidR="006118E8" w:rsidRDefault="00843EE7" w:rsidP="002D05DF">
            <w:pPr>
              <w:pStyle w:val="Heading2"/>
              <w:numPr>
                <w:ilvl w:val="0"/>
                <w:numId w:val="0"/>
              </w:numPr>
              <w:jc w:val="center"/>
              <w:outlineLvl w:val="1"/>
              <w:rPr>
                <w:b w:val="0"/>
                <w:color w:val="000000"/>
                <w:sz w:val="24"/>
                <w:szCs w:val="24"/>
              </w:rPr>
            </w:pPr>
            <w:bookmarkStart w:id="77" w:name="_heading=h.34g0dwd" w:colFirst="0" w:colLast="0"/>
            <w:bookmarkStart w:id="78" w:name="_Toc158018692"/>
            <w:bookmarkEnd w:id="77"/>
            <w:r>
              <w:rPr>
                <w:b w:val="0"/>
                <w:color w:val="000000"/>
                <w:sz w:val="24"/>
                <w:szCs w:val="24"/>
              </w:rPr>
              <w:t>Service Area</w:t>
            </w:r>
            <w:bookmarkEnd w:id="78"/>
          </w:p>
        </w:tc>
        <w:tc>
          <w:tcPr>
            <w:tcW w:w="4153" w:type="dxa"/>
            <w:shd w:val="clear" w:color="auto" w:fill="B8CCE4"/>
          </w:tcPr>
          <w:p w14:paraId="4F5B750E" w14:textId="77E50F25" w:rsidR="006118E8" w:rsidRDefault="00843EE7" w:rsidP="002D05DF">
            <w:pPr>
              <w:pStyle w:val="Heading2"/>
              <w:numPr>
                <w:ilvl w:val="0"/>
                <w:numId w:val="0"/>
              </w:numPr>
              <w:jc w:val="center"/>
              <w:outlineLvl w:val="1"/>
              <w:rPr>
                <w:b w:val="0"/>
                <w:color w:val="000000"/>
                <w:sz w:val="24"/>
                <w:szCs w:val="24"/>
              </w:rPr>
            </w:pPr>
            <w:bookmarkStart w:id="79" w:name="_heading=h.1jlao46" w:colFirst="0" w:colLast="0"/>
            <w:bookmarkStart w:id="80" w:name="_Toc158018693"/>
            <w:bookmarkEnd w:id="79"/>
            <w:r>
              <w:rPr>
                <w:b w:val="0"/>
                <w:color w:val="000000"/>
                <w:sz w:val="24"/>
                <w:szCs w:val="24"/>
              </w:rPr>
              <w:t>KPI/SLA description</w:t>
            </w:r>
            <w:bookmarkEnd w:id="80"/>
          </w:p>
        </w:tc>
        <w:tc>
          <w:tcPr>
            <w:tcW w:w="1227" w:type="dxa"/>
            <w:shd w:val="clear" w:color="auto" w:fill="B8CCE4"/>
          </w:tcPr>
          <w:p w14:paraId="02A68A55" w14:textId="38204CDA" w:rsidR="006118E8" w:rsidRDefault="002D05DF" w:rsidP="002D05DF">
            <w:pPr>
              <w:pStyle w:val="Heading2"/>
              <w:numPr>
                <w:ilvl w:val="0"/>
                <w:numId w:val="0"/>
              </w:numPr>
              <w:ind w:right="-143"/>
              <w:jc w:val="center"/>
              <w:outlineLvl w:val="1"/>
              <w:rPr>
                <w:b w:val="0"/>
                <w:color w:val="000000"/>
                <w:sz w:val="24"/>
                <w:szCs w:val="24"/>
              </w:rPr>
            </w:pPr>
            <w:bookmarkStart w:id="81" w:name="_heading=h.43ky6rz" w:colFirst="0" w:colLast="0"/>
            <w:bookmarkStart w:id="82" w:name="_Toc158018694"/>
            <w:bookmarkEnd w:id="81"/>
            <w:r>
              <w:rPr>
                <w:b w:val="0"/>
                <w:color w:val="000000"/>
                <w:sz w:val="24"/>
                <w:szCs w:val="24"/>
              </w:rPr>
              <w:t>T</w:t>
            </w:r>
            <w:r w:rsidR="00843EE7">
              <w:rPr>
                <w:b w:val="0"/>
                <w:color w:val="000000"/>
                <w:sz w:val="24"/>
                <w:szCs w:val="24"/>
              </w:rPr>
              <w:t>arget</w:t>
            </w:r>
            <w:bookmarkEnd w:id="82"/>
          </w:p>
        </w:tc>
      </w:tr>
      <w:tr w:rsidR="006118E8" w14:paraId="782966B1" w14:textId="77777777">
        <w:tc>
          <w:tcPr>
            <w:tcW w:w="1163" w:type="dxa"/>
          </w:tcPr>
          <w:p w14:paraId="392C3844" w14:textId="14157396" w:rsidR="006118E8" w:rsidRDefault="002D05DF" w:rsidP="002D05DF">
            <w:pPr>
              <w:pStyle w:val="Heading2"/>
              <w:numPr>
                <w:ilvl w:val="0"/>
                <w:numId w:val="0"/>
              </w:numPr>
              <w:ind w:left="153"/>
              <w:jc w:val="center"/>
              <w:outlineLvl w:val="1"/>
              <w:rPr>
                <w:b w:val="0"/>
                <w:color w:val="000000"/>
                <w:sz w:val="24"/>
                <w:szCs w:val="24"/>
              </w:rPr>
            </w:pPr>
            <w:bookmarkStart w:id="83" w:name="_heading=h.2iq8gzs" w:colFirst="0" w:colLast="0"/>
            <w:bookmarkStart w:id="84" w:name="_Toc158018695"/>
            <w:bookmarkEnd w:id="83"/>
            <w:r>
              <w:rPr>
                <w:b w:val="0"/>
                <w:color w:val="000000"/>
                <w:sz w:val="24"/>
                <w:szCs w:val="24"/>
              </w:rPr>
              <w:t>1</w:t>
            </w:r>
            <w:bookmarkEnd w:id="84"/>
          </w:p>
        </w:tc>
        <w:tc>
          <w:tcPr>
            <w:tcW w:w="1756" w:type="dxa"/>
          </w:tcPr>
          <w:p w14:paraId="70776ADB" w14:textId="77777777" w:rsidR="006118E8" w:rsidRDefault="00843EE7" w:rsidP="002D05DF">
            <w:pPr>
              <w:rPr>
                <w:b w:val="0"/>
                <w:color w:val="000000"/>
                <w:sz w:val="24"/>
              </w:rPr>
            </w:pPr>
            <w:r>
              <w:rPr>
                <w:b w:val="0"/>
                <w:color w:val="000000"/>
                <w:sz w:val="24"/>
              </w:rPr>
              <w:t>Delivery timescales</w:t>
            </w:r>
          </w:p>
        </w:tc>
        <w:tc>
          <w:tcPr>
            <w:tcW w:w="4153" w:type="dxa"/>
          </w:tcPr>
          <w:p w14:paraId="304B51D0" w14:textId="5477C3C2" w:rsidR="006118E8" w:rsidRDefault="00843EE7" w:rsidP="002D05DF">
            <w:pPr>
              <w:rPr>
                <w:b w:val="0"/>
                <w:color w:val="000000"/>
                <w:sz w:val="24"/>
              </w:rPr>
            </w:pPr>
            <w:r>
              <w:rPr>
                <w:b w:val="0"/>
                <w:color w:val="000000"/>
                <w:sz w:val="24"/>
              </w:rPr>
              <w:t>Deliveries to be received within 15 working days from order issue unless agreed otherwise by both parties</w:t>
            </w:r>
          </w:p>
        </w:tc>
        <w:tc>
          <w:tcPr>
            <w:tcW w:w="1227" w:type="dxa"/>
          </w:tcPr>
          <w:p w14:paraId="548E74F3" w14:textId="77777777" w:rsidR="006118E8" w:rsidRDefault="00843EE7" w:rsidP="002D05DF">
            <w:pPr>
              <w:rPr>
                <w:b w:val="0"/>
                <w:color w:val="000000"/>
                <w:sz w:val="24"/>
              </w:rPr>
            </w:pPr>
            <w:r>
              <w:rPr>
                <w:b w:val="0"/>
                <w:color w:val="000000"/>
                <w:sz w:val="24"/>
              </w:rPr>
              <w:t>100%</w:t>
            </w:r>
          </w:p>
        </w:tc>
      </w:tr>
    </w:tbl>
    <w:p w14:paraId="67557B07" w14:textId="77777777" w:rsidR="006118E8" w:rsidRDefault="006118E8" w:rsidP="002D05DF">
      <w:pPr>
        <w:pStyle w:val="Heading1"/>
        <w:numPr>
          <w:ilvl w:val="0"/>
          <w:numId w:val="0"/>
        </w:numPr>
        <w:spacing w:after="120"/>
        <w:ind w:left="720"/>
        <w:rPr>
          <w:sz w:val="32"/>
          <w:szCs w:val="32"/>
        </w:rPr>
      </w:pPr>
      <w:bookmarkStart w:id="85" w:name="_heading=h.xvir7l" w:colFirst="0" w:colLast="0"/>
      <w:bookmarkStart w:id="86" w:name="_Toc158018696"/>
      <w:bookmarkEnd w:id="85"/>
      <w:bookmarkEnd w:id="86"/>
    </w:p>
    <w:p w14:paraId="555D9694" w14:textId="77777777" w:rsidR="006118E8" w:rsidRDefault="00843EE7">
      <w:pPr>
        <w:pStyle w:val="Heading1"/>
        <w:numPr>
          <w:ilvl w:val="0"/>
          <w:numId w:val="1"/>
        </w:numPr>
        <w:spacing w:after="120"/>
        <w:rPr>
          <w:sz w:val="28"/>
          <w:szCs w:val="28"/>
        </w:rPr>
      </w:pPr>
      <w:bookmarkStart w:id="87" w:name="_Toc158018697"/>
      <w:r>
        <w:rPr>
          <w:sz w:val="28"/>
          <w:szCs w:val="28"/>
        </w:rPr>
        <w:t>SECURITY AND CONFIDENTIALITY REQUIREMENTS</w:t>
      </w:r>
      <w:bookmarkEnd w:id="87"/>
    </w:p>
    <w:p w14:paraId="0266A035" w14:textId="77777777" w:rsidR="006118E8" w:rsidRDefault="00843EE7">
      <w:pPr>
        <w:pStyle w:val="Heading2"/>
        <w:numPr>
          <w:ilvl w:val="1"/>
          <w:numId w:val="1"/>
        </w:numPr>
        <w:spacing w:after="120"/>
        <w:ind w:left="709" w:hanging="709"/>
      </w:pPr>
      <w:bookmarkStart w:id="88" w:name="_heading=h.2bn6wsx" w:colFirst="0" w:colLast="0"/>
      <w:bookmarkStart w:id="89" w:name="_Toc158018698"/>
      <w:bookmarkEnd w:id="88"/>
      <w:r>
        <w:rPr>
          <w:sz w:val="24"/>
          <w:szCs w:val="24"/>
        </w:rPr>
        <w:t>The Authority requires details of the delivery vehicle and driver (plus any additional personnel) 24 hours before the scheduled delivery. Deliveries not booked in advance will be turned away.</w:t>
      </w:r>
      <w:bookmarkEnd w:id="89"/>
    </w:p>
    <w:p w14:paraId="361CCF12" w14:textId="77777777" w:rsidR="006118E8" w:rsidRDefault="00843EE7">
      <w:pPr>
        <w:pStyle w:val="Heading2"/>
        <w:numPr>
          <w:ilvl w:val="1"/>
          <w:numId w:val="1"/>
        </w:numPr>
        <w:spacing w:after="120"/>
        <w:ind w:left="709" w:hanging="709"/>
      </w:pPr>
      <w:bookmarkStart w:id="90" w:name="_heading=h.3hv69ve" w:colFirst="0" w:colLast="0"/>
      <w:bookmarkStart w:id="91" w:name="_Toc158018699"/>
      <w:bookmarkEnd w:id="90"/>
      <w:r>
        <w:rPr>
          <w:sz w:val="24"/>
          <w:szCs w:val="24"/>
        </w:rPr>
        <w:t>Both the delivery vehicle and driver (plus any additional personnel) will be subject to search.</w:t>
      </w:r>
      <w:bookmarkEnd w:id="91"/>
    </w:p>
    <w:p w14:paraId="0A40B9C4" w14:textId="77777777" w:rsidR="006118E8" w:rsidRDefault="00843EE7">
      <w:pPr>
        <w:pStyle w:val="Heading2"/>
        <w:numPr>
          <w:ilvl w:val="1"/>
          <w:numId w:val="1"/>
        </w:numPr>
        <w:spacing w:after="120"/>
        <w:ind w:left="709" w:hanging="709"/>
      </w:pPr>
      <w:bookmarkStart w:id="92" w:name="_heading=h.1x0gk37" w:colFirst="0" w:colLast="0"/>
      <w:bookmarkStart w:id="93" w:name="_Toc158018700"/>
      <w:bookmarkEnd w:id="92"/>
      <w:r>
        <w:rPr>
          <w:sz w:val="24"/>
          <w:szCs w:val="24"/>
        </w:rPr>
        <w:t>All hardware must be in its original packaging with the manufacturer’s seals intact.</w:t>
      </w:r>
      <w:bookmarkEnd w:id="93"/>
    </w:p>
    <w:p w14:paraId="70233E9C" w14:textId="77777777" w:rsidR="006118E8" w:rsidRDefault="00843EE7">
      <w:pPr>
        <w:pStyle w:val="Heading1"/>
        <w:numPr>
          <w:ilvl w:val="0"/>
          <w:numId w:val="1"/>
        </w:numPr>
        <w:spacing w:after="120"/>
        <w:ind w:left="709" w:hanging="709"/>
        <w:rPr>
          <w:sz w:val="28"/>
          <w:szCs w:val="28"/>
        </w:rPr>
      </w:pPr>
      <w:bookmarkStart w:id="94" w:name="_Toc158018701"/>
      <w:r>
        <w:rPr>
          <w:sz w:val="28"/>
          <w:szCs w:val="28"/>
        </w:rPr>
        <w:t>PAYMENT AND INVOICING</w:t>
      </w:r>
      <w:bookmarkEnd w:id="94"/>
      <w:r>
        <w:rPr>
          <w:sz w:val="28"/>
          <w:szCs w:val="28"/>
        </w:rPr>
        <w:t xml:space="preserve"> </w:t>
      </w:r>
    </w:p>
    <w:p w14:paraId="1325DF89" w14:textId="77777777" w:rsidR="006118E8" w:rsidRDefault="00843EE7">
      <w:pPr>
        <w:pStyle w:val="Heading2"/>
        <w:numPr>
          <w:ilvl w:val="1"/>
          <w:numId w:val="1"/>
        </w:numPr>
        <w:spacing w:after="120"/>
        <w:ind w:left="709" w:hanging="709"/>
      </w:pPr>
      <w:bookmarkStart w:id="95" w:name="_heading=h.2w5ecyt" w:colFirst="0" w:colLast="0"/>
      <w:bookmarkStart w:id="96" w:name="_Toc158018702"/>
      <w:bookmarkEnd w:id="95"/>
      <w:r>
        <w:rPr>
          <w:color w:val="000000"/>
          <w:sz w:val="24"/>
          <w:szCs w:val="24"/>
          <w:highlight w:val="white"/>
        </w:rPr>
        <w:t>Payment can only be made following satisfactory delivery of pre-agreed certified products and deliverables.</w:t>
      </w:r>
      <w:bookmarkEnd w:id="96"/>
      <w:r>
        <w:rPr>
          <w:color w:val="000000"/>
          <w:sz w:val="24"/>
          <w:szCs w:val="24"/>
          <w:highlight w:val="white"/>
        </w:rPr>
        <w:t xml:space="preserve"> </w:t>
      </w:r>
    </w:p>
    <w:p w14:paraId="2EFD3DCC" w14:textId="77777777" w:rsidR="006118E8" w:rsidRDefault="00843EE7">
      <w:pPr>
        <w:pStyle w:val="Heading2"/>
        <w:numPr>
          <w:ilvl w:val="1"/>
          <w:numId w:val="1"/>
        </w:numPr>
        <w:spacing w:after="120"/>
        <w:ind w:left="709" w:hanging="709"/>
      </w:pPr>
      <w:bookmarkStart w:id="97" w:name="_heading=h.1baon6m" w:colFirst="0" w:colLast="0"/>
      <w:bookmarkStart w:id="98" w:name="_Toc158018703"/>
      <w:bookmarkEnd w:id="97"/>
      <w:r>
        <w:rPr>
          <w:color w:val="000000"/>
          <w:sz w:val="24"/>
          <w:szCs w:val="24"/>
          <w:highlight w:val="white"/>
        </w:rPr>
        <w:lastRenderedPageBreak/>
        <w:t>Before payment can be considered, each invoice must include a detailed elemental breakdow</w:t>
      </w:r>
      <w:r>
        <w:rPr>
          <w:sz w:val="24"/>
          <w:szCs w:val="24"/>
          <w:highlight w:val="white"/>
        </w:rPr>
        <w:t>n</w:t>
      </w:r>
      <w:r>
        <w:rPr>
          <w:color w:val="000000"/>
          <w:sz w:val="24"/>
          <w:szCs w:val="24"/>
          <w:highlight w:val="white"/>
        </w:rPr>
        <w:t xml:space="preserve"> of work completed and the associated costs.</w:t>
      </w:r>
      <w:bookmarkEnd w:id="98"/>
      <w:r>
        <w:rPr>
          <w:color w:val="000000"/>
          <w:sz w:val="24"/>
          <w:szCs w:val="24"/>
          <w:highlight w:val="white"/>
        </w:rPr>
        <w:t xml:space="preserve"> </w:t>
      </w:r>
    </w:p>
    <w:p w14:paraId="44388956" w14:textId="77777777" w:rsidR="006118E8" w:rsidRDefault="00843EE7">
      <w:pPr>
        <w:pStyle w:val="Heading2"/>
        <w:numPr>
          <w:ilvl w:val="1"/>
          <w:numId w:val="1"/>
        </w:numPr>
        <w:spacing w:after="120"/>
        <w:ind w:left="709" w:hanging="709"/>
      </w:pPr>
      <w:bookmarkStart w:id="99" w:name="_heading=h.hpwpifn6rrqy" w:colFirst="0" w:colLast="0"/>
      <w:bookmarkStart w:id="100" w:name="_Toc158018704"/>
      <w:bookmarkEnd w:id="99"/>
      <w:r>
        <w:rPr>
          <w:color w:val="000000"/>
          <w:sz w:val="24"/>
          <w:szCs w:val="24"/>
          <w:highlight w:val="white"/>
        </w:rPr>
        <w:t>Invoices should be submitted to:</w:t>
      </w:r>
      <w:bookmarkEnd w:id="100"/>
      <w:r>
        <w:rPr>
          <w:color w:val="000000"/>
          <w:sz w:val="24"/>
          <w:szCs w:val="24"/>
          <w:highlight w:val="white"/>
        </w:rPr>
        <w:t xml:space="preserve"> </w:t>
      </w:r>
    </w:p>
    <w:p w14:paraId="47E3C99D" w14:textId="751EEC71" w:rsidR="006118E8" w:rsidRDefault="007B7447" w:rsidP="007B7447">
      <w:pPr>
        <w:pStyle w:val="Heading2"/>
        <w:numPr>
          <w:ilvl w:val="0"/>
          <w:numId w:val="0"/>
        </w:numPr>
        <w:spacing w:after="0"/>
        <w:ind w:left="1440" w:hanging="720"/>
        <w:rPr>
          <w:color w:val="0B0C0C"/>
        </w:rPr>
      </w:pPr>
      <w:bookmarkStart w:id="101" w:name="_heading=h.axf5naksayon" w:colFirst="0" w:colLast="0"/>
      <w:bookmarkStart w:id="102" w:name="_Toc158018710"/>
      <w:bookmarkEnd w:id="101"/>
      <w:bookmarkEnd w:id="102"/>
      <w:r>
        <w:rPr>
          <w:b/>
          <w:bCs/>
          <w:color w:val="FF0000"/>
        </w:rPr>
        <w:t>REDACTED TEXT under FOIA Section 40, Personal Information</w:t>
      </w:r>
      <w:r>
        <w:rPr>
          <w:color w:val="0B0C0C"/>
        </w:rPr>
        <w:t>.</w:t>
      </w:r>
    </w:p>
    <w:p w14:paraId="3E619334" w14:textId="77777777" w:rsidR="007B7447" w:rsidRDefault="007B7447" w:rsidP="007B7447">
      <w:pPr>
        <w:pStyle w:val="Heading2"/>
        <w:numPr>
          <w:ilvl w:val="0"/>
          <w:numId w:val="0"/>
        </w:numPr>
        <w:spacing w:after="0"/>
        <w:ind w:left="1440" w:hanging="720"/>
        <w:rPr>
          <w:highlight w:val="white"/>
        </w:rPr>
      </w:pPr>
      <w:bookmarkStart w:id="103" w:name="_GoBack"/>
      <w:bookmarkEnd w:id="103"/>
    </w:p>
    <w:p w14:paraId="08BA6CEC" w14:textId="77777777" w:rsidR="006118E8" w:rsidRDefault="00843EE7">
      <w:pPr>
        <w:pStyle w:val="Heading2"/>
        <w:numPr>
          <w:ilvl w:val="1"/>
          <w:numId w:val="1"/>
        </w:numPr>
        <w:spacing w:after="120"/>
        <w:ind w:left="709" w:hanging="709"/>
      </w:pPr>
      <w:bookmarkStart w:id="104" w:name="_heading=h.48pi1tg" w:colFirst="0" w:colLast="0"/>
      <w:bookmarkStart w:id="105" w:name="_Toc158018711"/>
      <w:bookmarkEnd w:id="104"/>
      <w:r>
        <w:rPr>
          <w:sz w:val="24"/>
          <w:szCs w:val="24"/>
          <w:highlight w:val="white"/>
        </w:rPr>
        <w:t>Before payment can be considered, each invoice must include a detailed elemental breakdown of work completed and the associated costs.</w:t>
      </w:r>
      <w:bookmarkEnd w:id="105"/>
      <w:r>
        <w:rPr>
          <w:sz w:val="24"/>
          <w:szCs w:val="24"/>
          <w:highlight w:val="white"/>
        </w:rPr>
        <w:t xml:space="preserve"> </w:t>
      </w:r>
    </w:p>
    <w:p w14:paraId="72F147E3" w14:textId="77777777" w:rsidR="006118E8" w:rsidRDefault="00843EE7">
      <w:pPr>
        <w:pStyle w:val="Heading1"/>
        <w:numPr>
          <w:ilvl w:val="0"/>
          <w:numId w:val="1"/>
        </w:numPr>
        <w:spacing w:after="120"/>
        <w:ind w:left="709" w:hanging="709"/>
        <w:rPr>
          <w:sz w:val="28"/>
          <w:szCs w:val="28"/>
        </w:rPr>
      </w:pPr>
      <w:bookmarkStart w:id="106" w:name="_Toc158018712"/>
      <w:r>
        <w:rPr>
          <w:sz w:val="28"/>
          <w:szCs w:val="28"/>
        </w:rPr>
        <w:t>CONTRACT MANAGEMENT</w:t>
      </w:r>
      <w:bookmarkEnd w:id="106"/>
      <w:r>
        <w:rPr>
          <w:sz w:val="28"/>
          <w:szCs w:val="28"/>
        </w:rPr>
        <w:t xml:space="preserve"> </w:t>
      </w:r>
    </w:p>
    <w:p w14:paraId="2D5FCB79" w14:textId="77777777" w:rsidR="006118E8" w:rsidRDefault="00843EE7">
      <w:pPr>
        <w:pStyle w:val="Heading2"/>
        <w:numPr>
          <w:ilvl w:val="1"/>
          <w:numId w:val="1"/>
        </w:numPr>
        <w:spacing w:after="120"/>
        <w:ind w:left="709" w:hanging="709"/>
      </w:pPr>
      <w:bookmarkStart w:id="107" w:name="_heading=h.1302m92" w:colFirst="0" w:colLast="0"/>
      <w:bookmarkStart w:id="108" w:name="_Toc158018713"/>
      <w:bookmarkEnd w:id="107"/>
      <w:r>
        <w:t>N/A</w:t>
      </w:r>
      <w:bookmarkEnd w:id="108"/>
    </w:p>
    <w:p w14:paraId="4F0DAC1C" w14:textId="77777777" w:rsidR="006118E8" w:rsidRDefault="00843EE7">
      <w:pPr>
        <w:pStyle w:val="Heading1"/>
        <w:numPr>
          <w:ilvl w:val="0"/>
          <w:numId w:val="1"/>
        </w:numPr>
        <w:pBdr>
          <w:top w:val="nil"/>
          <w:left w:val="nil"/>
          <w:bottom w:val="nil"/>
          <w:right w:val="nil"/>
          <w:between w:val="nil"/>
        </w:pBdr>
        <w:spacing w:after="120"/>
        <w:ind w:left="709" w:hanging="709"/>
      </w:pPr>
      <w:bookmarkStart w:id="109" w:name="_Toc158018714"/>
      <w:r>
        <w:rPr>
          <w:sz w:val="32"/>
          <w:szCs w:val="32"/>
        </w:rPr>
        <w:t>LOCATION</w:t>
      </w:r>
      <w:bookmarkEnd w:id="109"/>
    </w:p>
    <w:p w14:paraId="5A908F21" w14:textId="77777777" w:rsidR="006118E8" w:rsidRDefault="00843EE7">
      <w:pPr>
        <w:pStyle w:val="Heading2"/>
        <w:numPr>
          <w:ilvl w:val="1"/>
          <w:numId w:val="1"/>
        </w:numPr>
        <w:spacing w:after="120"/>
        <w:ind w:left="709" w:hanging="709"/>
      </w:pPr>
      <w:bookmarkStart w:id="110" w:name="_heading=h.2250f4o" w:colFirst="0" w:colLast="0"/>
      <w:bookmarkStart w:id="111" w:name="_Toc158018715"/>
      <w:bookmarkEnd w:id="110"/>
      <w:r>
        <w:rPr>
          <w:sz w:val="24"/>
          <w:szCs w:val="24"/>
        </w:rPr>
        <w:t>The location for the delivery of the goods is central London, and exact location will be confirmed upon successful tender being found.</w:t>
      </w:r>
      <w:bookmarkEnd w:id="111"/>
    </w:p>
    <w:p w14:paraId="76CFC079" w14:textId="77777777" w:rsidR="006118E8" w:rsidRDefault="006118E8">
      <w:pPr>
        <w:tabs>
          <w:tab w:val="left" w:pos="1392"/>
        </w:tabs>
      </w:pPr>
    </w:p>
    <w:sectPr w:rsidR="006118E8">
      <w:headerReference w:type="even" r:id="rId9"/>
      <w:headerReference w:type="default" r:id="rId10"/>
      <w:footerReference w:type="even" r:id="rId11"/>
      <w:footerReference w:type="default" r:id="rId12"/>
      <w:headerReference w:type="first" r:id="rId13"/>
      <w:footerReference w:type="first" r:id="rId14"/>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6ACA9" w14:textId="77777777" w:rsidR="00CC0432" w:rsidRDefault="00CC0432">
      <w:r>
        <w:separator/>
      </w:r>
    </w:p>
  </w:endnote>
  <w:endnote w:type="continuationSeparator" w:id="0">
    <w:p w14:paraId="4F5C4C6F" w14:textId="77777777" w:rsidR="00CC0432" w:rsidRDefault="00CC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67068" w14:textId="77777777" w:rsidR="006118E8" w:rsidRDefault="00843EE7">
    <w:pPr>
      <w:pBdr>
        <w:top w:val="nil"/>
        <w:left w:val="nil"/>
        <w:bottom w:val="nil"/>
        <w:right w:val="nil"/>
        <w:between w:val="nil"/>
      </w:pBdr>
      <w:tabs>
        <w:tab w:val="center" w:pos="4153"/>
        <w:tab w:val="right" w:pos="8306"/>
      </w:tabs>
      <w:rPr>
        <w:color w:val="000000"/>
      </w:rPr>
    </w:pPr>
    <w:r>
      <w:rPr>
        <w:noProof/>
      </w:rPr>
      <mc:AlternateContent>
        <mc:Choice Requires="wps">
          <w:drawing>
            <wp:anchor distT="0" distB="0" distL="0" distR="0" simplePos="0" relativeHeight="251662336" behindDoc="0" locked="0" layoutInCell="1" hidden="0" allowOverlap="1" wp14:anchorId="24B08EC6" wp14:editId="2461F7E1">
              <wp:simplePos x="0" y="0"/>
              <wp:positionH relativeFrom="column">
                <wp:posOffset>1689100</wp:posOffset>
              </wp:positionH>
              <wp:positionV relativeFrom="paragraph">
                <wp:posOffset>0</wp:posOffset>
              </wp:positionV>
              <wp:extent cx="472440" cy="472440"/>
              <wp:effectExtent l="0" t="0" r="0" b="0"/>
              <wp:wrapNone/>
              <wp:docPr id="2058496516" name="Rectangle 2058496516" descr="OFFICIAL-SENSITIV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6FE75A1F" w14:textId="77777777" w:rsidR="006118E8" w:rsidRDefault="00843EE7">
                          <w:pPr>
                            <w:textDirection w:val="btLr"/>
                          </w:pPr>
                          <w:r>
                            <w:rPr>
                              <w:rFonts w:ascii="Calibri" w:eastAsia="Calibri" w:hAnsi="Calibri" w:cs="Calibri"/>
                              <w:color w:val="000000"/>
                              <w:sz w:val="24"/>
                            </w:rPr>
                            <w:t>OFFICIAL-SENSITIVE</w:t>
                          </w:r>
                        </w:p>
                      </w:txbxContent>
                    </wps:txbx>
                    <wps:bodyPr spcFirstLastPara="1" wrap="square" lIns="0" tIns="0" rIns="0" bIns="190500" anchor="b" anchorCtr="0">
                      <a:noAutofit/>
                    </wps:bodyPr>
                  </wps:wsp>
                </a:graphicData>
              </a:graphic>
            </wp:anchor>
          </w:drawing>
        </mc:Choice>
        <mc:Fallback>
          <w:pict>
            <v:rect w14:anchorId="24B08EC6" id="Rectangle 2058496516" o:spid="_x0000_s1027" alt="OFFICIAL-SENSITIVE" style="position:absolute;margin-left:133pt;margin-top:0;width:37.2pt;height:37.2pt;z-index:251662336;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Ah6QEAAKgDAAAOAAAAZHJzL2Uyb0RvYy54bWysU8FuozAQva+0/2D53gBpQCkKqaq2rJCi&#10;NmravRtjgiWwvbYTyN/v2EDb3d5WezHPntGbN2+Gze3QtejMtOFSZDhahBgxQWXFxTHDb6/51Roj&#10;Y4moSCsFy/CFGXy7/f5t06uULWUj24ppBCTCpL3KcGOtSoPA0IZ1xCykYgKCtdQdsXDVx6DSpAf2&#10;rg2WYZgEvdSV0pIyY+D1YQzireeva0btc10bZlGbYdBm/an9Wboz2G5IetRENZxOMsg/qOgIF1D0&#10;neqBWIJOmn+h6jjV0sjaLqjsAlnXnDLfA3QThX91c2iIYr4XMMeod5vM/6OlT+e9RrzK8DKM16ub&#10;JI4SjATpYFYv4B4Rx5ahz7GKGQoGPud5cV/c7a4Oj0+H4rX4+ei87JVJgfKg9nq6GYDOmKHWnftC&#10;y2jIcBwtV2ECy3HJ8HUcrx32s2CDRRQSVqvrdRJjRCFhwhAPPoiUNvYHkx1yIMMaxPoJkPPO2DF1&#10;TnF1hcx52/oSrfjjATjdS+C0j2odskM5eF+iua9SVhfwyiiacyi5I8buiYZtiTDqYYMybH6diGYY&#10;tYWAEbl1m4GeQelBdBPGIcSJoI0EM8sZ3lu/m6O+u5OVNfe9OEVj/UkorIN3Y1pdt2+f7z7r4wfb&#10;/gYAAP//AwBQSwMEFAAGAAgAAAAhAHt3Yu/dAAAABwEAAA8AAABkcnMvZG93bnJldi54bWxMj0FL&#10;w0AQhe+C/2EZwZvdWGOUmEnRggjeTKNep9lpEpvdDdltG/+940kvA4/3eO+bYjXbQR15Cr13CNeL&#10;BBS7xpvetQj15vnqHlSI5AwN3jHCNwdYlednBeXGn9wbH6vYKilxISeELsYx1zo0HVsKCz+yE2/n&#10;J0tR5NRqM9FJyu2gl0mSaUu9k4WORl533Oyrg0V4pfXTl3mvN7vudl/5ml7iR/2JeHkxPz6AijzH&#10;vzD84gs6lMK09QdnghoQllkmv0QEuWLfpEkKaotwl6agy0L/5y9/AAAA//8DAFBLAQItABQABgAI&#10;AAAAIQC2gziS/gAAAOEBAAATAAAAAAAAAAAAAAAAAAAAAABbQ29udGVudF9UeXBlc10ueG1sUEsB&#10;Ai0AFAAGAAgAAAAhADj9If/WAAAAlAEAAAsAAAAAAAAAAAAAAAAALwEAAF9yZWxzLy5yZWxzUEsB&#10;Ai0AFAAGAAgAAAAhAO5HgCHpAQAAqAMAAA4AAAAAAAAAAAAAAAAALgIAAGRycy9lMm9Eb2MueG1s&#10;UEsBAi0AFAAGAAgAAAAhAHt3Yu/dAAAABwEAAA8AAAAAAAAAAAAAAAAAQwQAAGRycy9kb3ducmV2&#10;LnhtbFBLBQYAAAAABAAEAPMAAABNBQAAAAA=&#10;" filled="f" stroked="f">
              <v:textbox inset="0,0,0,15pt">
                <w:txbxContent>
                  <w:p w14:paraId="6FE75A1F" w14:textId="77777777" w:rsidR="006118E8" w:rsidRDefault="00843EE7">
                    <w:pPr>
                      <w:textDirection w:val="btLr"/>
                    </w:pPr>
                    <w:r>
                      <w:rPr>
                        <w:rFonts w:ascii="Calibri" w:eastAsia="Calibri" w:hAnsi="Calibri" w:cs="Calibri"/>
                        <w:color w:val="000000"/>
                        <w:sz w:val="24"/>
                      </w:rPr>
                      <w:t>OFFICIAL-SENSITIVE</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58A0F" w14:textId="77777777" w:rsidR="006118E8" w:rsidRDefault="006118E8">
    <w:pPr>
      <w:pBdr>
        <w:top w:val="nil"/>
        <w:left w:val="nil"/>
        <w:bottom w:val="nil"/>
        <w:right w:val="nil"/>
        <w:between w:val="nil"/>
      </w:pBdr>
      <w:tabs>
        <w:tab w:val="center" w:pos="4153"/>
        <w:tab w:val="right" w:pos="8306"/>
      </w:tabs>
      <w:jc w:val="center"/>
      <w:rPr>
        <w:color w:val="000000"/>
      </w:rPr>
    </w:pPr>
  </w:p>
  <w:p w14:paraId="6C8E3824" w14:textId="77777777" w:rsidR="006118E8" w:rsidRDefault="00843EE7">
    <w:pPr>
      <w:pBdr>
        <w:top w:val="nil"/>
        <w:left w:val="nil"/>
        <w:bottom w:val="nil"/>
        <w:right w:val="nil"/>
        <w:between w:val="nil"/>
      </w:pBdr>
      <w:tabs>
        <w:tab w:val="center" w:pos="4153"/>
        <w:tab w:val="right" w:pos="8306"/>
      </w:tabs>
      <w:jc w:val="center"/>
      <w:rPr>
        <w:color w:val="000000"/>
      </w:rPr>
    </w:pPr>
    <w:r>
      <w:rPr>
        <w:noProof/>
      </w:rPr>
      <mc:AlternateContent>
        <mc:Choice Requires="wps">
          <w:drawing>
            <wp:anchor distT="0" distB="0" distL="114300" distR="114300" simplePos="0" relativeHeight="251660288" behindDoc="0" locked="0" layoutInCell="1" hidden="0" allowOverlap="1" wp14:anchorId="5D6F442F" wp14:editId="1097A9ED">
              <wp:simplePos x="0" y="0"/>
              <wp:positionH relativeFrom="column">
                <wp:posOffset>-25399</wp:posOffset>
              </wp:positionH>
              <wp:positionV relativeFrom="paragraph">
                <wp:posOffset>38100</wp:posOffset>
              </wp:positionV>
              <wp:extent cx="9525" cy="12700"/>
              <wp:effectExtent l="0" t="0" r="0" b="0"/>
              <wp:wrapNone/>
              <wp:docPr id="2058496519" name="Straight Arrow Connector 2058496519"/>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9525" cy="12700"/>
              <wp:effectExtent b="0" l="0" r="0" t="0"/>
              <wp:wrapNone/>
              <wp:docPr id="2058496519"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9525" cy="12700"/>
                      </a:xfrm>
                      <a:prstGeom prst="rect"/>
                      <a:ln/>
                    </pic:spPr>
                  </pic:pic>
                </a:graphicData>
              </a:graphic>
            </wp:anchor>
          </w:drawing>
        </mc:Fallback>
      </mc:AlternateContent>
    </w:r>
  </w:p>
  <w:p w14:paraId="270C9CFD" w14:textId="77777777" w:rsidR="006118E8" w:rsidRDefault="00843EE7">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t>OFFICIAL</w:t>
    </w:r>
  </w:p>
  <w:p w14:paraId="29EF5C92" w14:textId="77777777" w:rsidR="006118E8" w:rsidRDefault="00843EE7">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 xml:space="preserve">Bid pack for Provision of New Network Services </w:t>
    </w:r>
  </w:p>
  <w:p w14:paraId="5EBF0B87" w14:textId="77777777" w:rsidR="006118E8" w:rsidRDefault="00843EE7">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Contract Reference: CCIH24A01</w:t>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Page </w:t>
    </w:r>
    <w:r>
      <w:rPr>
        <w:sz w:val="20"/>
        <w:szCs w:val="20"/>
      </w:rPr>
      <w:fldChar w:fldCharType="begin"/>
    </w:r>
    <w:r>
      <w:rPr>
        <w:sz w:val="20"/>
        <w:szCs w:val="20"/>
      </w:rPr>
      <w:instrText>PAGE</w:instrText>
    </w:r>
    <w:r>
      <w:rPr>
        <w:sz w:val="20"/>
        <w:szCs w:val="20"/>
      </w:rPr>
      <w:fldChar w:fldCharType="separate"/>
    </w:r>
    <w:r w:rsidR="00E867AD">
      <w:rPr>
        <w:noProof/>
        <w:sz w:val="20"/>
        <w:szCs w:val="20"/>
      </w:rPr>
      <w:t>1</w:t>
    </w:r>
    <w:r>
      <w:rPr>
        <w:sz w:val="20"/>
        <w:szCs w:val="20"/>
      </w:rPr>
      <w:fldChar w:fldCharType="end"/>
    </w:r>
    <w:r>
      <w:rPr>
        <w:sz w:val="20"/>
        <w:szCs w:val="20"/>
      </w:rPr>
      <w:t xml:space="preserve"> of </w:t>
    </w:r>
    <w:r>
      <w:rPr>
        <w:sz w:val="20"/>
        <w:szCs w:val="20"/>
      </w:rPr>
      <w:fldChar w:fldCharType="begin"/>
    </w:r>
    <w:r>
      <w:rPr>
        <w:sz w:val="20"/>
        <w:szCs w:val="20"/>
      </w:rPr>
      <w:instrText>NUMPAGES</w:instrText>
    </w:r>
    <w:r>
      <w:rPr>
        <w:sz w:val="20"/>
        <w:szCs w:val="20"/>
      </w:rPr>
      <w:fldChar w:fldCharType="separate"/>
    </w:r>
    <w:r w:rsidR="00E867AD">
      <w:rPr>
        <w:noProof/>
        <w:sz w:val="20"/>
        <w:szCs w:val="20"/>
      </w:rPr>
      <w:t>1</w:t>
    </w:r>
    <w:r>
      <w:rPr>
        <w:sz w:val="20"/>
        <w:szCs w:val="20"/>
      </w:rPr>
      <w:fldChar w:fldCharType="end"/>
    </w:r>
    <w:r>
      <w:rPr>
        <w:sz w:val="20"/>
        <w:szCs w:val="20"/>
      </w:rPr>
      <w:t xml:space="preserve"> </w:t>
    </w:r>
  </w:p>
  <w:p w14:paraId="622A269D" w14:textId="77777777" w:rsidR="006118E8" w:rsidRDefault="00843EE7">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V1.1 05/01/2024</w:t>
    </w:r>
  </w:p>
  <w:p w14:paraId="06183672" w14:textId="77777777" w:rsidR="006118E8" w:rsidRDefault="00843EE7">
    <w:pPr>
      <w:pBdr>
        <w:top w:val="nil"/>
        <w:left w:val="nil"/>
        <w:bottom w:val="nil"/>
        <w:right w:val="nil"/>
        <w:between w:val="nil"/>
      </w:pBdr>
      <w:tabs>
        <w:tab w:val="center" w:pos="4153"/>
        <w:tab w:val="right" w:pos="8306"/>
      </w:tabs>
      <w:rPr>
        <w:color w:val="000000"/>
        <w:sz w:val="20"/>
        <w:szCs w:val="20"/>
      </w:rPr>
    </w:pPr>
    <w:r>
      <w:rPr>
        <w:color w:val="000000"/>
        <w:sz w:val="20"/>
        <w:szCs w:val="20"/>
      </w:rPr>
      <w:t>© Crown Copyright 2023</w:t>
    </w:r>
    <w:r>
      <w:rPr>
        <w:color w:val="000000"/>
        <w:sz w:val="20"/>
        <w:szCs w:val="20"/>
      </w:rPr>
      <w:tab/>
    </w:r>
  </w:p>
  <w:p w14:paraId="69ED6BFC" w14:textId="77777777" w:rsidR="006118E8" w:rsidRDefault="006118E8">
    <w:pPr>
      <w:pBdr>
        <w:top w:val="nil"/>
        <w:left w:val="nil"/>
        <w:bottom w:val="nil"/>
        <w:right w:val="nil"/>
        <w:between w:val="nil"/>
      </w:pBdr>
      <w:tabs>
        <w:tab w:val="center" w:pos="4153"/>
        <w:tab w:val="right" w:pos="8306"/>
      </w:tabs>
      <w:jc w:val="center"/>
      <w:rPr>
        <w:color w:val="000000"/>
      </w:rPr>
    </w:pPr>
  </w:p>
  <w:p w14:paraId="545481B4" w14:textId="77777777" w:rsidR="006118E8" w:rsidRDefault="00843EE7">
    <w:pPr>
      <w:pBdr>
        <w:top w:val="nil"/>
        <w:left w:val="nil"/>
        <w:bottom w:val="nil"/>
        <w:right w:val="nil"/>
        <w:between w:val="nil"/>
      </w:pBdr>
      <w:tabs>
        <w:tab w:val="center" w:pos="4153"/>
        <w:tab w:val="right" w:pos="8306"/>
      </w:tabs>
      <w:rPr>
        <w:color w:val="000000"/>
      </w:rP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56BB8" w14:textId="77777777" w:rsidR="006118E8" w:rsidRDefault="00843EE7">
    <w:pPr>
      <w:pBdr>
        <w:top w:val="nil"/>
        <w:left w:val="nil"/>
        <w:bottom w:val="nil"/>
        <w:right w:val="nil"/>
        <w:between w:val="nil"/>
      </w:pBdr>
      <w:tabs>
        <w:tab w:val="center" w:pos="4153"/>
        <w:tab w:val="right" w:pos="8306"/>
      </w:tabs>
      <w:rPr>
        <w:color w:val="000000"/>
      </w:rPr>
    </w:pPr>
    <w:r>
      <w:rPr>
        <w:noProof/>
      </w:rPr>
      <mc:AlternateContent>
        <mc:Choice Requires="wps">
          <w:drawing>
            <wp:anchor distT="0" distB="0" distL="0" distR="0" simplePos="0" relativeHeight="251661312" behindDoc="0" locked="0" layoutInCell="1" hidden="0" allowOverlap="1" wp14:anchorId="06232634" wp14:editId="0D7D4481">
              <wp:simplePos x="0" y="0"/>
              <wp:positionH relativeFrom="column">
                <wp:posOffset>1689100</wp:posOffset>
              </wp:positionH>
              <wp:positionV relativeFrom="paragraph">
                <wp:posOffset>0</wp:posOffset>
              </wp:positionV>
              <wp:extent cx="472440" cy="472440"/>
              <wp:effectExtent l="0" t="0" r="0" b="0"/>
              <wp:wrapNone/>
              <wp:docPr id="2058496518" name="Rectangle 2058496518" descr="OFFICIAL-SENSITIV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72633F00" w14:textId="77777777" w:rsidR="006118E8" w:rsidRDefault="00843EE7">
                          <w:pPr>
                            <w:textDirection w:val="btLr"/>
                          </w:pPr>
                          <w:r>
                            <w:rPr>
                              <w:rFonts w:ascii="Calibri" w:eastAsia="Calibri" w:hAnsi="Calibri" w:cs="Calibri"/>
                              <w:color w:val="000000"/>
                              <w:sz w:val="24"/>
                            </w:rPr>
                            <w:t>OFFICIAL-SENSITIVE</w:t>
                          </w:r>
                        </w:p>
                      </w:txbxContent>
                    </wps:txbx>
                    <wps:bodyPr spcFirstLastPara="1" wrap="square" lIns="0" tIns="0" rIns="0" bIns="190500" anchor="b" anchorCtr="0">
                      <a:noAutofit/>
                    </wps:bodyPr>
                  </wps:wsp>
                </a:graphicData>
              </a:graphic>
            </wp:anchor>
          </w:drawing>
        </mc:Choice>
        <mc:Fallback>
          <w:pict>
            <v:rect w14:anchorId="06232634" id="Rectangle 2058496518" o:spid="_x0000_s1029" alt="OFFICIAL-SENSITIVE" style="position:absolute;margin-left:133pt;margin-top:0;width:37.2pt;height:37.2pt;z-index:251661312;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s3+6QEAAKgDAAAOAAAAZHJzL2Uyb0RvYy54bWysU8tu2zAQvBfoPxC8x5Jsy3AEy0GQxIUA&#10;IzHitHeKoiwC4qMkbcl/3yUlJWl7K3qhhtzF7OzsanPXixZdmLFcyRwnsxgjJqmquDzl+Pvb7maN&#10;kXVEVqRVkuX4yiy+2379sul0xuaqUW3FDAISabNO57hxTmdRZGnDBLEzpZmEYK2MIA6u5hRVhnTA&#10;LtpoHserqFOm0kZRZi28Pg5BvA38dc2oe6lryxxqcwzaXDhNOEt/RtsNyU6G6IbTUQb5BxWCcAlF&#10;36keiSPobPhfVIJTo6yq3YwqEam65pSFHqCbJP6jm2NDNAu9gDlWv9tk/x8tfb4cDOJVjudxul7e&#10;rtIEJiaJgFm9gntEnlqGPscqZikY+LLbFQ/F/f7m+PR8LN6KH0/ey07bDCiP+mDGmwXojelrI/wX&#10;WkZ9jtNkvoxXUOqa40Warj0Os2C9QxQSlsvFepViRCFhxBCPPoi0se4bUwJ5kGMDYsMEyGVv3ZA6&#10;pfi6Uu1424YSrfztATj9S+S1D2o9cn3ZB18WU1+lqq7gldV0x6Hknlh3IAa2JcGogw3Ksf15JoZh&#10;1BYSRuTXbQJmAmUAyW2cxhAnkjYKzCwn+ODCbg767s9O1Tz04hUN9UehsA7BjXF1/b59voesjx9s&#10;+wsAAP//AwBQSwMEFAAGAAgAAAAhAHt3Yu/dAAAABwEAAA8AAABkcnMvZG93bnJldi54bWxMj0FL&#10;w0AQhe+C/2EZwZvdWGOUmEnRggjeTKNep9lpEpvdDdltG/+940kvA4/3eO+bYjXbQR15Cr13CNeL&#10;BBS7xpvetQj15vnqHlSI5AwN3jHCNwdYlednBeXGn9wbH6vYKilxISeELsYx1zo0HVsKCz+yE2/n&#10;J0tR5NRqM9FJyu2gl0mSaUu9k4WORl533Oyrg0V4pfXTl3mvN7vudl/5ml7iR/2JeHkxPz6AijzH&#10;vzD84gs6lMK09QdnghoQllkmv0QEuWLfpEkKaotwl6agy0L/5y9/AAAA//8DAFBLAQItABQABgAI&#10;AAAAIQC2gziS/gAAAOEBAAATAAAAAAAAAAAAAAAAAAAAAABbQ29udGVudF9UeXBlc10ueG1sUEsB&#10;Ai0AFAAGAAgAAAAhADj9If/WAAAAlAEAAAsAAAAAAAAAAAAAAAAALwEAAF9yZWxzLy5yZWxzUEsB&#10;Ai0AFAAGAAgAAAAhAPCWzf7pAQAAqAMAAA4AAAAAAAAAAAAAAAAALgIAAGRycy9lMm9Eb2MueG1s&#10;UEsBAi0AFAAGAAgAAAAhAHt3Yu/dAAAABwEAAA8AAAAAAAAAAAAAAAAAQwQAAGRycy9kb3ducmV2&#10;LnhtbFBLBQYAAAAABAAEAPMAAABNBQAAAAA=&#10;" filled="f" stroked="f">
              <v:textbox inset="0,0,0,15pt">
                <w:txbxContent>
                  <w:p w14:paraId="72633F00" w14:textId="77777777" w:rsidR="006118E8" w:rsidRDefault="00843EE7">
                    <w:pPr>
                      <w:textDirection w:val="btLr"/>
                    </w:pPr>
                    <w:r>
                      <w:rPr>
                        <w:rFonts w:ascii="Calibri" w:eastAsia="Calibri" w:hAnsi="Calibri" w:cs="Calibri"/>
                        <w:color w:val="000000"/>
                        <w:sz w:val="24"/>
                      </w:rPr>
                      <w:t>OFFICIAL-SENSITIVE</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6F268" w14:textId="77777777" w:rsidR="00CC0432" w:rsidRDefault="00CC0432">
      <w:r>
        <w:separator/>
      </w:r>
    </w:p>
  </w:footnote>
  <w:footnote w:type="continuationSeparator" w:id="0">
    <w:p w14:paraId="7E5FD1E9" w14:textId="77777777" w:rsidR="00CC0432" w:rsidRDefault="00CC0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67CA3" w14:textId="77777777" w:rsidR="006118E8" w:rsidRDefault="00843EE7">
    <w:pPr>
      <w:pBdr>
        <w:top w:val="nil"/>
        <w:left w:val="nil"/>
        <w:bottom w:val="nil"/>
        <w:right w:val="nil"/>
        <w:between w:val="nil"/>
      </w:pBdr>
      <w:tabs>
        <w:tab w:val="center" w:pos="4153"/>
        <w:tab w:val="right" w:pos="8306"/>
      </w:tabs>
      <w:rPr>
        <w:color w:val="000000"/>
      </w:rPr>
    </w:pPr>
    <w:r>
      <w:rPr>
        <w:noProof/>
        <w:color w:val="000000"/>
      </w:rPr>
      <mc:AlternateContent>
        <mc:Choice Requires="wps">
          <w:drawing>
            <wp:anchor distT="0" distB="0" distL="0" distR="0" simplePos="0" relativeHeight="251659264" behindDoc="0" locked="0" layoutInCell="1" hidden="0" allowOverlap="1" wp14:anchorId="3519E411" wp14:editId="3D4F4255">
              <wp:simplePos x="0" y="0"/>
              <wp:positionH relativeFrom="page">
                <wp:align>center</wp:align>
              </wp:positionH>
              <wp:positionV relativeFrom="page">
                <wp:align>top</wp:align>
              </wp:positionV>
              <wp:extent cx="472440" cy="472440"/>
              <wp:effectExtent l="0" t="0" r="0" b="0"/>
              <wp:wrapNone/>
              <wp:docPr id="2058496515" name="Rectangle 2058496515" descr="OFFICIAL-SENSITIV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7C764424" w14:textId="77777777" w:rsidR="006118E8" w:rsidRDefault="00843EE7">
                          <w:pPr>
                            <w:textDirection w:val="btLr"/>
                          </w:pPr>
                          <w:r>
                            <w:rPr>
                              <w:rFonts w:ascii="Calibri" w:eastAsia="Calibri" w:hAnsi="Calibri" w:cs="Calibri"/>
                              <w:color w:val="000000"/>
                              <w:sz w:val="24"/>
                            </w:rPr>
                            <w:t>OFFICIAL-SENSITIVE</w:t>
                          </w:r>
                        </w:p>
                      </w:txbxContent>
                    </wps:txbx>
                    <wps:bodyPr spcFirstLastPara="1" wrap="square" lIns="0" tIns="190500" rIns="0" bIns="0" anchor="t" anchorCtr="0">
                      <a:noAutofit/>
                    </wps:bodyPr>
                  </wps:wsp>
                </a:graphicData>
              </a:graphic>
            </wp:anchor>
          </w:drawing>
        </mc:Choice>
        <mc:Fallback>
          <w:pict>
            <v:rect w14:anchorId="3519E411" id="Rectangle 2058496515" o:spid="_x0000_s1026" alt="OFFICIAL-SENSITIVE" style="position:absolute;margin-left:0;margin-top:0;width:37.2pt;height:37.2pt;z-index:251659264;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diF5wEAAKEDAAAOAAAAZHJzL2Uyb0RvYy54bWysU8tu2zAQvBfoPxC8x5Icy3AEy0GQxIUA&#10;IzHitHeaoiwCfJWkLfnvu6TkOG1vRS/UkLuYnZ1dLe97KdCJWce1KnE2STFiiuqaq0OJv7+vbxYY&#10;OU9UTYRWrMRn5vD96uuXZWcKNtWtFjWzCEiUKzpT4tZ7UySJoy2TxE20YQqCjbaSeLjaQ1Jb0gG7&#10;FMk0TedJp21trKbMOXh9GoJ4FfmbhlH/2jSOeSRKDNp8PG089+FMVktSHCwxLaejDPIPKiThCop+&#10;UD0RT9DR8r+oJKdWO934CdUy0U3DKYs9QDdZ+kc3u5YYFnsBc5z5sMn9P1r6ctpaxOsST9N8Mbub&#10;51mOkSISZvUG7hF1EAx9jtXMUTDwdb2uHquHzc3u+WVXvVc/noOXnXEFUO7M1o43BzAY0zdWhi+0&#10;jPoS59l0ls5hOc4lvs3zRcBxFqz3iELCbHa7mIMUCgkjhnhyJTLW+W9MSxRAiS2IjRMgp43zQ+ol&#10;JdRVes2FiCWE+u0BOMNLErQPagPy/b6H7AD3uj6DSc7QNYdaG+L8llhYkwyjDlanxO7nkViGkagU&#10;zCbsWQTZXZqncLOX5/0FEEVbDS56jAb46ONSDsIejl43PDZxrT8qhD2INow7Gxbt8z1mXf+s1S8A&#10;AAD//wMAUEsDBBQABgAIAAAAIQApBbGo2wAAAAMBAAAPAAAAZHJzL2Rvd25yZXYueG1sTI9BT8JA&#10;EIXvJv6HzZh4MbAVAUnplhgSjRdBkBiP2+7QNnZnm90F6r93xINe5mXyJu99ky1624oj+tA4UnA7&#10;TEAglc40VCnYvT0OZiBC1GR06wgVfGGARX55kenUuBNt8LiNleAQCqlWUMfYpVKGskarw9B1SOzt&#10;nbc68uorabw+cbht5ShJptLqhrih1h0uayw/twerYNM/TT7COxXLl9fn9WQ3W92N/I1S11f9wxxE&#10;xD7+HcMPPqNDzkyFO5AJolXAj8TzZO9+PAZR/KrMM/mfPf8GAAD//wMAUEsBAi0AFAAGAAgAAAAh&#10;ALaDOJL+AAAA4QEAABMAAAAAAAAAAAAAAAAAAAAAAFtDb250ZW50X1R5cGVzXS54bWxQSwECLQAU&#10;AAYACAAAACEAOP0h/9YAAACUAQAACwAAAAAAAAAAAAAAAAAvAQAAX3JlbHMvLnJlbHNQSwECLQAU&#10;AAYACAAAACEAVaHYhecBAAChAwAADgAAAAAAAAAAAAAAAAAuAgAAZHJzL2Uyb0RvYy54bWxQSwEC&#10;LQAUAAYACAAAACEAKQWxqNsAAAADAQAADwAAAAAAAAAAAAAAAABBBAAAZHJzL2Rvd25yZXYueG1s&#10;UEsFBgAAAAAEAAQA8wAAAEkFAAAAAA==&#10;" filled="f" stroked="f">
              <v:textbox inset="0,15pt,0,0">
                <w:txbxContent>
                  <w:p w14:paraId="7C764424" w14:textId="77777777" w:rsidR="006118E8" w:rsidRDefault="00843EE7">
                    <w:pPr>
                      <w:textDirection w:val="btLr"/>
                    </w:pPr>
                    <w:r>
                      <w:rPr>
                        <w:rFonts w:ascii="Calibri" w:eastAsia="Calibri" w:hAnsi="Calibri" w:cs="Calibri"/>
                        <w:color w:val="000000"/>
                        <w:sz w:val="24"/>
                      </w:rPr>
                      <w:t>OFFICIAL-SENSITIVE</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7D059" w14:textId="77777777" w:rsidR="006118E8" w:rsidRDefault="006118E8">
    <w:pPr>
      <w:pBdr>
        <w:top w:val="nil"/>
        <w:left w:val="nil"/>
        <w:bottom w:val="nil"/>
        <w:right w:val="nil"/>
        <w:between w:val="nil"/>
      </w:pBdr>
      <w:tabs>
        <w:tab w:val="center" w:pos="4153"/>
        <w:tab w:val="right" w:pos="8306"/>
      </w:tabs>
      <w:jc w:val="center"/>
      <w:rPr>
        <w:color w:val="000000"/>
        <w:sz w:val="20"/>
        <w:szCs w:val="20"/>
        <w:highlight w:val="yellow"/>
      </w:rPr>
    </w:pPr>
  </w:p>
  <w:p w14:paraId="5F90E5C9" w14:textId="77777777" w:rsidR="006118E8" w:rsidRDefault="006118E8">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3ABD8" w14:textId="77777777" w:rsidR="006118E8" w:rsidRDefault="00843EE7">
    <w:pPr>
      <w:pBdr>
        <w:top w:val="nil"/>
        <w:left w:val="nil"/>
        <w:bottom w:val="nil"/>
        <w:right w:val="nil"/>
        <w:between w:val="nil"/>
      </w:pBdr>
      <w:tabs>
        <w:tab w:val="center" w:pos="4153"/>
        <w:tab w:val="right" w:pos="8306"/>
      </w:tabs>
      <w:rPr>
        <w:color w:val="000000"/>
      </w:rPr>
    </w:pPr>
    <w:r>
      <w:rPr>
        <w:noProof/>
        <w:color w:val="000000"/>
      </w:rPr>
      <mc:AlternateContent>
        <mc:Choice Requires="wps">
          <w:drawing>
            <wp:anchor distT="0" distB="0" distL="0" distR="0" simplePos="0" relativeHeight="251658240" behindDoc="0" locked="0" layoutInCell="1" hidden="0" allowOverlap="1" wp14:anchorId="255E9D53" wp14:editId="39C643C8">
              <wp:simplePos x="0" y="0"/>
              <wp:positionH relativeFrom="page">
                <wp:align>center</wp:align>
              </wp:positionH>
              <wp:positionV relativeFrom="page">
                <wp:align>top</wp:align>
              </wp:positionV>
              <wp:extent cx="472440" cy="472440"/>
              <wp:effectExtent l="0" t="0" r="0" b="0"/>
              <wp:wrapNone/>
              <wp:docPr id="2058496517" name="Rectangle 2058496517" descr="OFFICIAL-SENSITIV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19B9B167" w14:textId="77777777" w:rsidR="006118E8" w:rsidRDefault="00843EE7">
                          <w:pPr>
                            <w:textDirection w:val="btLr"/>
                          </w:pPr>
                          <w:r>
                            <w:rPr>
                              <w:rFonts w:ascii="Calibri" w:eastAsia="Calibri" w:hAnsi="Calibri" w:cs="Calibri"/>
                              <w:color w:val="000000"/>
                              <w:sz w:val="24"/>
                            </w:rPr>
                            <w:t>OFFICIAL-SENSITIVE</w:t>
                          </w:r>
                        </w:p>
                      </w:txbxContent>
                    </wps:txbx>
                    <wps:bodyPr spcFirstLastPara="1" wrap="square" lIns="0" tIns="190500" rIns="0" bIns="0" anchor="t" anchorCtr="0">
                      <a:noAutofit/>
                    </wps:bodyPr>
                  </wps:wsp>
                </a:graphicData>
              </a:graphic>
            </wp:anchor>
          </w:drawing>
        </mc:Choice>
        <mc:Fallback>
          <w:pict>
            <v:rect w14:anchorId="255E9D53" id="Rectangle 2058496517" o:spid="_x0000_s1028" alt="OFFICIAL-SENSITIVE" style="position:absolute;margin-left:0;margin-top:0;width:37.2pt;height:37.2pt;z-index:251658240;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gRn6gEAAKgDAAAOAAAAZHJzL2Uyb0RvYy54bWysU8tu2zAQvBfIPxC8x5Icy3UE00GQRIUB&#10;IzHqNHeaIi0CEsmStCX/fZeUnKTtreiF2hdmZ2dXy7u+bdCJWye1IjibpBhxxXQl1YHgH6/l9QIj&#10;56mqaKMVJ/jMHb5bXX1ZdqbgU13rpuIWAYhyRWcIrr03RZI4VvOWuok2XEFSaNtSD649JJWlHaC3&#10;TTJN03nSaVsZqxl3DqKPQxKvIr4QnPkXIRz3qCEYuPn42vjuw5uslrQ4WGpqyUYa9B9YtFQqaPoO&#10;9Ug9RUcr/4JqJbPaaeEnTLeJFkIyHmeAabL0j2l2NTU8zgLiOPMuk/t/sOz5tLVIVgRP03wxu53n&#10;2VeMFG1hV99BPaoODUefcxV3DAR8Kcv1w/p+c717et6tX9dvT0HLzrgCIHdma0fPgRmE6YVtwxdG&#10;Rj3BeTadpXM4jjPBN3m+CHbcBe89YlAwm90s5jlGDApGG/LJB5Cxzn/jukXBINgC2bgBeto4P5Re&#10;SkJfpUvZNLFFo34LAGaIJIH7wDZYvt/3gy6Xufa6OoNWzrBSQssNdX5LLVxLhlEHF0Sw+3mklmPU&#10;rBWsKJxbNLLbNE/Bs5fw/mJQxWoNYnqMBvPBx9sc+N0fvRYyzhIYDf1HonAOUY3xdMO9ffZj1ccP&#10;tvoFAAD//wMAUEsDBBQABgAIAAAAIQApBbGo2wAAAAMBAAAPAAAAZHJzL2Rvd25yZXYueG1sTI9B&#10;T8JAEIXvJv6HzZh4MbAVAUnplhgSjRdBkBiP2+7QNnZnm90F6r93xINe5mXyJu99ky1624oj+tA4&#10;UnA7TEAglc40VCnYvT0OZiBC1GR06wgVfGGARX55kenUuBNt8LiNleAQCqlWUMfYpVKGskarw9B1&#10;SOztnbc68uorabw+cbht5ShJptLqhrih1h0uayw/twerYNM/TT7COxXLl9fn9WQ3W92N/I1S11f9&#10;wxxExD7+HcMPPqNDzkyFO5AJolXAj8TzZO9+PAZR/KrMM/mfPf8GAAD//wMAUEsBAi0AFAAGAAgA&#10;AAAhALaDOJL+AAAA4QEAABMAAAAAAAAAAAAAAAAAAAAAAFtDb250ZW50X1R5cGVzXS54bWxQSwEC&#10;LQAUAAYACAAAACEAOP0h/9YAAACUAQAACwAAAAAAAAAAAAAAAAAvAQAAX3JlbHMvLnJlbHNQSwEC&#10;LQAUAAYACAAAACEANVYEZ+oBAACoAwAADgAAAAAAAAAAAAAAAAAuAgAAZHJzL2Uyb0RvYy54bWxQ&#10;SwECLQAUAAYACAAAACEAKQWxqNsAAAADAQAADwAAAAAAAAAAAAAAAABEBAAAZHJzL2Rvd25yZXYu&#10;eG1sUEsFBgAAAAAEAAQA8wAAAEwFAAAAAA==&#10;" filled="f" stroked="f">
              <v:textbox inset="0,15pt,0,0">
                <w:txbxContent>
                  <w:p w14:paraId="19B9B167" w14:textId="77777777" w:rsidR="006118E8" w:rsidRDefault="00843EE7">
                    <w:pPr>
                      <w:textDirection w:val="btLr"/>
                    </w:pPr>
                    <w:r>
                      <w:rPr>
                        <w:rFonts w:ascii="Calibri" w:eastAsia="Calibri" w:hAnsi="Calibri" w:cs="Calibri"/>
                        <w:color w:val="000000"/>
                        <w:sz w:val="24"/>
                      </w:rPr>
                      <w:t>OFFICIAL-SENSITIVE</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95289"/>
    <w:multiLevelType w:val="multilevel"/>
    <w:tmpl w:val="4FA627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6EC17BD"/>
    <w:multiLevelType w:val="multilevel"/>
    <w:tmpl w:val="C2D284B2"/>
    <w:lvl w:ilvl="0">
      <w:start w:val="1"/>
      <w:numFmt w:val="decimal"/>
      <w:lvlText w:val="%1."/>
      <w:lvlJc w:val="left"/>
      <w:pPr>
        <w:ind w:left="720" w:hanging="720"/>
      </w:pPr>
      <w:rPr>
        <w:b/>
        <w:smallCaps w:val="0"/>
        <w:sz w:val="28"/>
        <w:szCs w:val="28"/>
      </w:rPr>
    </w:lvl>
    <w:lvl w:ilvl="1">
      <w:start w:val="1"/>
      <w:numFmt w:val="decimal"/>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8E8"/>
    <w:rsid w:val="002D05DF"/>
    <w:rsid w:val="006118E8"/>
    <w:rsid w:val="007B7447"/>
    <w:rsid w:val="00843EE7"/>
    <w:rsid w:val="00C9488A"/>
    <w:rsid w:val="00CC0432"/>
    <w:rsid w:val="00CD72BF"/>
    <w:rsid w:val="00E867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F5F74"/>
  <w15:docId w15:val="{3F4B201C-6DC7-4FA3-9AB3-511FFED48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115"/>
    <w:rPr>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tabs>
        <w:tab w:val="num" w:pos="720"/>
      </w:tabs>
      <w:ind w:left="720" w:hanging="720"/>
    </w:pPr>
  </w:style>
  <w:style w:type="paragraph" w:styleId="BodyTextIndent2">
    <w:name w:val="Body Text Indent 2"/>
    <w:basedOn w:val="HouseStyleBase"/>
    <w:link w:val="BodyTextIndent2Char"/>
    <w:rsid w:val="00AA7115"/>
    <w:pPr>
      <w:tabs>
        <w:tab w:val="num" w:pos="1440"/>
      </w:tabs>
      <w:ind w:left="1440" w:hanging="720"/>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tabs>
        <w:tab w:val="num" w:pos="2160"/>
      </w:tabs>
      <w:ind w:left="2160" w:hanging="720"/>
      <w:outlineLvl w:val="0"/>
    </w:pPr>
  </w:style>
  <w:style w:type="paragraph" w:customStyle="1" w:styleId="DefinitionNumbering2">
    <w:name w:val="Definition Numbering 2"/>
    <w:basedOn w:val="HouseStyleBase"/>
    <w:rsid w:val="00AA7115"/>
    <w:pPr>
      <w:tabs>
        <w:tab w:val="num" w:pos="2880"/>
      </w:tabs>
      <w:ind w:left="2880" w:hanging="720"/>
      <w:outlineLvl w:val="1"/>
    </w:pPr>
  </w:style>
  <w:style w:type="paragraph" w:customStyle="1" w:styleId="DefinitionNumbering3">
    <w:name w:val="Definition Numbering 3"/>
    <w:basedOn w:val="HouseStyleBase"/>
    <w:rsid w:val="00AA7115"/>
    <w:pPr>
      <w:tabs>
        <w:tab w:val="num" w:pos="3600"/>
      </w:tabs>
      <w:ind w:left="3600" w:hanging="720"/>
      <w:outlineLvl w:val="2"/>
    </w:pPr>
  </w:style>
  <w:style w:type="paragraph" w:customStyle="1" w:styleId="DefinitionNumbering4">
    <w:name w:val="Definition Numbering 4"/>
    <w:basedOn w:val="HouseStyleBase"/>
    <w:rsid w:val="00AA7115"/>
    <w:pPr>
      <w:tabs>
        <w:tab w:val="num" w:pos="4320"/>
      </w:tabs>
      <w:ind w:left="4320" w:hanging="720"/>
      <w:outlineLvl w:val="3"/>
    </w:pPr>
  </w:style>
  <w:style w:type="paragraph" w:customStyle="1" w:styleId="DefinitionNumbering5">
    <w:name w:val="Definition Numbering 5"/>
    <w:basedOn w:val="HouseStyleBase"/>
    <w:rsid w:val="00AA7115"/>
    <w:pPr>
      <w:tabs>
        <w:tab w:val="num" w:pos="5040"/>
      </w:tabs>
      <w:ind w:left="5040" w:hanging="720"/>
      <w:outlineLvl w:val="4"/>
    </w:pPr>
  </w:style>
  <w:style w:type="paragraph" w:customStyle="1" w:styleId="DefinitionNumbering6">
    <w:name w:val="Definition Numbering 6"/>
    <w:basedOn w:val="HouseStyleBase"/>
    <w:rsid w:val="00AA7115"/>
    <w:pPr>
      <w:tabs>
        <w:tab w:val="num" w:pos="5760"/>
      </w:tabs>
      <w:ind w:left="5760" w:hanging="720"/>
      <w:outlineLvl w:val="5"/>
    </w:pPr>
  </w:style>
  <w:style w:type="paragraph" w:customStyle="1" w:styleId="DefinitionNumbering7">
    <w:name w:val="Definition Numbering 7"/>
    <w:basedOn w:val="HouseStyleBase"/>
    <w:rsid w:val="00AA7115"/>
    <w:pPr>
      <w:tabs>
        <w:tab w:val="num" w:pos="6480"/>
      </w:tabs>
      <w:ind w:left="6480" w:hanging="720"/>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tabs>
        <w:tab w:val="num" w:pos="720"/>
      </w:tabs>
      <w:ind w:left="720" w:hanging="720"/>
      <w:outlineLvl w:val="0"/>
    </w:pPr>
  </w:style>
  <w:style w:type="paragraph" w:customStyle="1" w:styleId="ScheduleL2">
    <w:name w:val="Schedule L2"/>
    <w:basedOn w:val="HouseStyleBase"/>
    <w:rsid w:val="00AA7115"/>
    <w:pPr>
      <w:tabs>
        <w:tab w:val="num" w:pos="1440"/>
      </w:tabs>
      <w:ind w:left="1440" w:hanging="720"/>
      <w:outlineLvl w:val="1"/>
    </w:pPr>
  </w:style>
  <w:style w:type="paragraph" w:customStyle="1" w:styleId="ScheduleL3">
    <w:name w:val="Schedule L3"/>
    <w:basedOn w:val="HouseStyleBase"/>
    <w:rsid w:val="00AA7115"/>
    <w:pPr>
      <w:tabs>
        <w:tab w:val="num" w:pos="2160"/>
      </w:tabs>
      <w:ind w:left="2160" w:hanging="720"/>
      <w:outlineLvl w:val="2"/>
    </w:pPr>
  </w:style>
  <w:style w:type="paragraph" w:customStyle="1" w:styleId="ScheduleL4">
    <w:name w:val="Schedule L4"/>
    <w:basedOn w:val="HouseStyleBase"/>
    <w:rsid w:val="00AA7115"/>
    <w:pPr>
      <w:tabs>
        <w:tab w:val="num" w:pos="2880"/>
      </w:tabs>
      <w:ind w:left="2880" w:hanging="720"/>
      <w:outlineLvl w:val="3"/>
    </w:pPr>
  </w:style>
  <w:style w:type="paragraph" w:customStyle="1" w:styleId="ScheduleL5">
    <w:name w:val="Schedule L5"/>
    <w:basedOn w:val="HouseStyleBase"/>
    <w:rsid w:val="00AA7115"/>
    <w:pPr>
      <w:tabs>
        <w:tab w:val="num" w:pos="3600"/>
      </w:tabs>
      <w:ind w:left="3600" w:hanging="720"/>
      <w:outlineLvl w:val="4"/>
    </w:pPr>
  </w:style>
  <w:style w:type="paragraph" w:customStyle="1" w:styleId="ScheduleL6">
    <w:name w:val="Schedule L6"/>
    <w:basedOn w:val="HouseStyleBase"/>
    <w:rsid w:val="00AA7115"/>
    <w:pPr>
      <w:tabs>
        <w:tab w:val="num" w:pos="4320"/>
      </w:tabs>
      <w:ind w:left="4320" w:hanging="720"/>
      <w:outlineLvl w:val="5"/>
    </w:pPr>
  </w:style>
  <w:style w:type="paragraph" w:customStyle="1" w:styleId="ScheduleL7">
    <w:name w:val="Schedule L7"/>
    <w:basedOn w:val="HouseStyleBase"/>
    <w:rsid w:val="00AA7115"/>
    <w:pPr>
      <w:tabs>
        <w:tab w:val="num" w:pos="5040"/>
      </w:tabs>
      <w:ind w:left="5040" w:hanging="720"/>
      <w:outlineLvl w:val="6"/>
    </w:pPr>
  </w:style>
  <w:style w:type="paragraph" w:customStyle="1" w:styleId="ScheduleL8">
    <w:name w:val="Schedule L8"/>
    <w:basedOn w:val="HouseStyleBase"/>
    <w:rsid w:val="00AA7115"/>
    <w:pPr>
      <w:tabs>
        <w:tab w:val="num" w:pos="5760"/>
      </w:tabs>
      <w:ind w:left="5760" w:hanging="720"/>
      <w:outlineLvl w:val="7"/>
    </w:pPr>
  </w:style>
  <w:style w:type="paragraph" w:customStyle="1" w:styleId="ScheduleL9">
    <w:name w:val="Schedule L9"/>
    <w:basedOn w:val="HouseStyleBase"/>
    <w:rsid w:val="00AA7115"/>
    <w:pPr>
      <w:tabs>
        <w:tab w:val="num" w:pos="6480"/>
      </w:tabs>
      <w:ind w:left="6480" w:hanging="720"/>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tabs>
        <w:tab w:val="clear" w:pos="720"/>
      </w:tabs>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eastAsia="STZhongsong"/>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eastAsia="STZhongsong"/>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clear" w:pos="1440"/>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7">
    <w:name w:val="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4">
    <w:name w:val="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paragraph" w:styleId="TOCHeading">
    <w:name w:val="TOC Heading"/>
    <w:basedOn w:val="Heading1"/>
    <w:next w:val="Normal"/>
    <w:uiPriority w:val="39"/>
    <w:unhideWhenUsed/>
    <w:qFormat/>
    <w:rsid w:val="00AB1C33"/>
    <w:pPr>
      <w:keepLines/>
      <w:numPr>
        <w:numId w:val="0"/>
      </w:numPr>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lang w:val="en-US" w:eastAsia="en-US"/>
    </w:rPr>
  </w:style>
  <w:style w:type="table" w:customStyle="1" w:styleId="11">
    <w:name w:val="1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0">
    <w:name w:val="1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9">
    <w:name w:val="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8">
    <w:name w:val="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5">
    <w:name w:val="1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4">
    <w:name w:val="1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3">
    <w:name w:val="1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2">
    <w:name w:val="12"/>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vONKSVAgKKw4w7ca/DY92aaXYg==">CgMxLjAyCWguNDl4MmlrNTIIaC5namRneHMyCWguMzBqMHpsbDIJaC4zem55c2g3MgloLjFmb2I5dGUyCGgudHlqY3d0MgloLjJldDkycDAyCWguM283YWxuazIOaC5ieHJub3E5dTUxajkyCWguNGQzNG9nODIOaC5oY2N6eHk2aTM1MjMyCWguMzJoaW9xejIJaC4xaG1zeXlzMgloLjQxbWdobWwyCWguM2R5NnZrbTIJaC4zcmRjcmpuMghoLnZ4MTIyNzIJaC4xdDNoNXNmMgloLjF2MXl1eHQyCWguNGYxbWRsbTIJaC4zdGJ1Z3AxMgloLjJzOGV5bzEyCGgubm1mMTRuMgloLjM3bTJqc2cyCWguMW1yY3UwOTIJaC40NnIwY28yMgloLjJsd2FtdnYyCWguMTExa3gzbzIJaC4zNW5rdW4yMgloLjE3ZHA4dnUyCWguMjA2aXB6YTIJaC4yNmluMXJnMgloLjJ6YmdpdXcyCGgubG54Yno5MgloLjN5Z2VicWkyCWguMWtzdjR1djIJaC4zajJxcW0zMgloLjQ0c2luaW8yCWguM2NxbWV0eDIJaC4yanhzeHFoMgloLjRidms3cGoyCGguejMzN3lhMgloLjE2NjRzNTUyCWguMXk4MTB0dzIJaC4yNWIybDByMghoLmtnY3Y4azIJaC4zNGcwZHdkMgloLjFqbGFvNDYyCWguNDNreTZyejIJaC4yaXE4Z3pzMghoLnh2aXI3bDIJaC40aTdvamhwMgloLjJibjZ3c3gyCWguM2h2Njl2ZTIJaC4xeDBnazM3MgloLjRoMDQycjAyCWguMnc1ZWN5dDIJaC4xYmFvbjZtMg5oLmhwd3BpZm42cnJxeTIOaC5heGY1bmFrc2F5b24yCWguMmFmbWcyODIIaC5wa3dxYTEyCWguMzlrazh4dTIJaC4xb3B1ajVuMgloLjQ4cGkxdGcyCWguMm51c2MxOTIJaC4xMzAybTkyMg5oLmM5OHFvdXRjMHMybTIJaC4yMjUwZjRvOAByITFxZlNIUGlJWWRQaGFyem5mVUdvOW8zbWxoSi1yOU9T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Charlie Beresford</cp:lastModifiedBy>
  <cp:revision>2</cp:revision>
  <cp:lastPrinted>2024-02-05T09:48:00Z</cp:lastPrinted>
  <dcterms:created xsi:type="dcterms:W3CDTF">2024-02-28T12:14:00Z</dcterms:created>
  <dcterms:modified xsi:type="dcterms:W3CDTF">2024-02-28T12:14:00Z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y fmtid="{D5CDD505-2E9C-101B-9397-08002B2CF9AE}" pid="7" name="ContentTypeId">
    <vt:lpwstr>0x0101001218EF333102534C804F3C29F99FED1A</vt:lpwstr>
  </property>
  <property fmtid="{D5CDD505-2E9C-101B-9397-08002B2CF9AE}" pid="8" name="ClassificationContentMarkingHeaderShapeIds">
    <vt:lpwstr>72840388,487e2b05,354ab1c</vt:lpwstr>
  </property>
  <property fmtid="{D5CDD505-2E9C-101B-9397-08002B2CF9AE}" pid="9" name="ClassificationContentMarkingHeaderFontProps">
    <vt:lpwstr>#000000,12,Calibri</vt:lpwstr>
  </property>
  <property fmtid="{D5CDD505-2E9C-101B-9397-08002B2CF9AE}" pid="10" name="ClassificationContentMarkingHeaderText">
    <vt:lpwstr>OFFICIAL-SENSITIVE</vt:lpwstr>
  </property>
  <property fmtid="{D5CDD505-2E9C-101B-9397-08002B2CF9AE}" pid="11" name="ClassificationContentMarkingFooterShapeIds">
    <vt:lpwstr>424c20ab,7699ef1b,7ab229f6</vt:lpwstr>
  </property>
  <property fmtid="{D5CDD505-2E9C-101B-9397-08002B2CF9AE}" pid="12" name="ClassificationContentMarkingFooterFontProps">
    <vt:lpwstr>#000000,12,Calibri</vt:lpwstr>
  </property>
  <property fmtid="{D5CDD505-2E9C-101B-9397-08002B2CF9AE}" pid="13" name="ClassificationContentMarkingFooterText">
    <vt:lpwstr>OFFICIAL-SENSITIVE</vt:lpwstr>
  </property>
  <property fmtid="{D5CDD505-2E9C-101B-9397-08002B2CF9AE}" pid="14" name="MSIP_Label_b3deaf9e-5851-4fd2-9b36-a7fa4834fac4_Enabled">
    <vt:lpwstr>true</vt:lpwstr>
  </property>
  <property fmtid="{D5CDD505-2E9C-101B-9397-08002B2CF9AE}" pid="15" name="MSIP_Label_b3deaf9e-5851-4fd2-9b36-a7fa4834fac4_SetDate">
    <vt:lpwstr>2023-12-20T15:47:15Z</vt:lpwstr>
  </property>
  <property fmtid="{D5CDD505-2E9C-101B-9397-08002B2CF9AE}" pid="16" name="MSIP_Label_b3deaf9e-5851-4fd2-9b36-a7fa4834fac4_Method">
    <vt:lpwstr>Privileged</vt:lpwstr>
  </property>
  <property fmtid="{D5CDD505-2E9C-101B-9397-08002B2CF9AE}" pid="17" name="MSIP_Label_b3deaf9e-5851-4fd2-9b36-a7fa4834fac4_Name">
    <vt:lpwstr>OFFICIAL-SENSITIVE</vt:lpwstr>
  </property>
  <property fmtid="{D5CDD505-2E9C-101B-9397-08002B2CF9AE}" pid="18" name="MSIP_Label_b3deaf9e-5851-4fd2-9b36-a7fa4834fac4_SiteId">
    <vt:lpwstr>29c8cbb9-d9af-4c7e-b28b-470f15275e47</vt:lpwstr>
  </property>
  <property fmtid="{D5CDD505-2E9C-101B-9397-08002B2CF9AE}" pid="19" name="MSIP_Label_b3deaf9e-5851-4fd2-9b36-a7fa4834fac4_ActionId">
    <vt:lpwstr>ae3c53e5-0852-4ea9-9785-deedea5445c3</vt:lpwstr>
  </property>
  <property fmtid="{D5CDD505-2E9C-101B-9397-08002B2CF9AE}" pid="20" name="MSIP_Label_b3deaf9e-5851-4fd2-9b36-a7fa4834fac4_ContentBits">
    <vt:lpwstr>3</vt:lpwstr>
  </property>
</Properties>
</file>